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5C40C" w14:textId="1E629B4A" w:rsidR="00E32767" w:rsidRPr="00967CFB" w:rsidRDefault="00E32767" w:rsidP="00E3276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BC057F">
        <w:rPr>
          <w:rFonts w:ascii="Arial" w:hAnsi="Arial" w:cs="Arial"/>
          <w:b/>
          <w:bCs/>
          <w:sz w:val="28"/>
        </w:rPr>
        <w:t>7372</w:t>
      </w:r>
    </w:p>
    <w:p w14:paraId="339EC54B" w14:textId="77777777" w:rsidR="00E32767" w:rsidRPr="009513AC" w:rsidRDefault="00E32767" w:rsidP="00E327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37C6D0B4"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1C1848">
        <w:rPr>
          <w:rFonts w:ascii="Arial" w:hAnsi="Arial" w:cs="Arial"/>
          <w:b/>
          <w:bCs/>
          <w:color w:val="000000"/>
          <w:sz w:val="24"/>
        </w:rPr>
        <w:t xml:space="preserve">UE </w:t>
      </w:r>
      <w:r w:rsidR="001C1848" w:rsidRPr="001C1848">
        <w:rPr>
          <w:rFonts w:ascii="Arial" w:hAnsi="Arial" w:cs="Arial" w:hint="eastAsia"/>
          <w:b/>
          <w:bCs/>
          <w:color w:val="000000"/>
          <w:sz w:val="24"/>
        </w:rPr>
        <w:t>feature</w:t>
      </w:r>
      <w:r w:rsidR="001C1848">
        <w:rPr>
          <w:rFonts w:ascii="Arial" w:hAnsi="Arial" w:cs="Arial"/>
          <w:b/>
          <w:bCs/>
          <w:color w:val="000000"/>
          <w:sz w:val="24"/>
        </w:rPr>
        <w:t>s for MC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6BBF00F8"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1C1848">
        <w:rPr>
          <w:rFonts w:ascii="Arial" w:hAnsi="Arial" w:cs="Arial"/>
          <w:b/>
          <w:bCs/>
          <w:sz w:val="24"/>
        </w:rPr>
        <w:t>16</w:t>
      </w:r>
      <w:r w:rsidR="00D60BEE">
        <w:rPr>
          <w:rFonts w:ascii="Arial" w:hAnsi="Arial" w:cs="Arial"/>
          <w:b/>
          <w:bCs/>
          <w:sz w:val="24"/>
        </w:rPr>
        <w:t>.</w:t>
      </w:r>
      <w:r w:rsidR="001C1848">
        <w:rPr>
          <w:rFonts w:ascii="Arial" w:hAnsi="Arial" w:cs="Arial"/>
          <w:b/>
          <w:bCs/>
          <w:sz w:val="24"/>
        </w:rPr>
        <w:t>9</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num" w:pos="72"/>
        </w:tabs>
        <w:rPr>
          <w:color w:val="000000"/>
        </w:rPr>
      </w:pPr>
      <w:r w:rsidRPr="003B5F4D">
        <w:rPr>
          <w:color w:val="000000"/>
        </w:rPr>
        <w:t>Introduction</w:t>
      </w:r>
    </w:p>
    <w:p w14:paraId="1484534A" w14:textId="347C4764" w:rsidR="009F1585"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RAN1#11</w:t>
      </w:r>
      <w:r w:rsidR="00E32767">
        <w:rPr>
          <w:rFonts w:ascii="Times New Roman" w:eastAsia="宋体" w:hAnsi="Times New Roman"/>
          <w:color w:val="000000"/>
          <w:sz w:val="21"/>
          <w:szCs w:val="22"/>
          <w:lang w:eastAsia="zh-CN"/>
        </w:rPr>
        <w:t>3</w:t>
      </w:r>
      <w:r w:rsidR="004346EE" w:rsidRPr="00607489">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meeting,</w:t>
      </w:r>
      <w:r w:rsidR="001C1848">
        <w:rPr>
          <w:rFonts w:ascii="Times New Roman" w:eastAsia="宋体" w:hAnsi="Times New Roman"/>
          <w:color w:val="000000"/>
          <w:sz w:val="21"/>
          <w:szCs w:val="22"/>
          <w:lang w:eastAsia="zh-CN"/>
        </w:rPr>
        <w:t xml:space="preserve"> UE features for MC enhancements were heatedly discussed and the framework was settled</w:t>
      </w:r>
      <w:r w:rsidR="00B45F40" w:rsidRPr="00607489">
        <w:rPr>
          <w:rFonts w:ascii="Times New Roman" w:eastAsia="宋体" w:hAnsi="Times New Roman"/>
          <w:color w:val="000000"/>
          <w:sz w:val="21"/>
          <w:szCs w:val="22"/>
          <w:lang w:eastAsia="zh-CN"/>
        </w:rPr>
        <w:t>.</w:t>
      </w:r>
      <w:r w:rsidR="008B29FD">
        <w:rPr>
          <w:rFonts w:ascii="Times New Roman" w:eastAsia="宋体" w:hAnsi="Times New Roman"/>
          <w:color w:val="000000"/>
          <w:sz w:val="21"/>
          <w:szCs w:val="22"/>
          <w:lang w:eastAsia="zh-CN"/>
        </w:rPr>
        <w:fldChar w:fldCharType="begin"/>
      </w:r>
      <w:r w:rsidR="008B29FD">
        <w:rPr>
          <w:rFonts w:ascii="Times New Roman" w:eastAsia="宋体" w:hAnsi="Times New Roman"/>
          <w:color w:val="000000"/>
          <w:sz w:val="21"/>
          <w:szCs w:val="22"/>
          <w:lang w:eastAsia="zh-CN"/>
        </w:rPr>
        <w:instrText xml:space="preserve"> REF _Ref126918787 \r \h </w:instrText>
      </w:r>
      <w:r w:rsidR="008B29FD">
        <w:rPr>
          <w:rFonts w:ascii="Times New Roman" w:eastAsia="宋体" w:hAnsi="Times New Roman"/>
          <w:color w:val="000000"/>
          <w:sz w:val="21"/>
          <w:szCs w:val="22"/>
          <w:lang w:eastAsia="zh-CN"/>
        </w:rPr>
      </w:r>
      <w:r w:rsidR="008B29FD">
        <w:rPr>
          <w:rFonts w:ascii="Times New Roman" w:eastAsia="宋体" w:hAnsi="Times New Roman"/>
          <w:color w:val="000000"/>
          <w:sz w:val="21"/>
          <w:szCs w:val="22"/>
          <w:lang w:eastAsia="zh-CN"/>
        </w:rPr>
        <w:fldChar w:fldCharType="separate"/>
      </w:r>
      <w:r w:rsidR="008B29FD">
        <w:rPr>
          <w:rFonts w:ascii="Times New Roman" w:eastAsia="宋体" w:hAnsi="Times New Roman"/>
          <w:color w:val="000000"/>
          <w:sz w:val="21"/>
          <w:szCs w:val="22"/>
          <w:lang w:eastAsia="zh-CN"/>
        </w:rPr>
        <w:t xml:space="preserve"> [1]</w:t>
      </w:r>
      <w:r w:rsidR="008B29FD">
        <w:rPr>
          <w:rFonts w:ascii="Times New Roman" w:eastAsia="宋体" w:hAnsi="Times New Roman"/>
          <w:color w:val="000000"/>
          <w:sz w:val="21"/>
          <w:szCs w:val="22"/>
          <w:lang w:eastAsia="zh-CN"/>
        </w:rPr>
        <w:fldChar w:fldCharType="end"/>
      </w:r>
      <w:r w:rsidR="00C1522E">
        <w:rPr>
          <w:rFonts w:ascii="Times New Roman" w:eastAsia="宋体" w:hAnsi="Times New Roman"/>
          <w:color w:val="000000"/>
          <w:sz w:val="21"/>
          <w:szCs w:val="22"/>
          <w:lang w:eastAsia="zh-CN"/>
        </w:rPr>
        <w:t xml:space="preserve"> The agreements achieved in RAN1#113 can be found in feature lead summary.</w:t>
      </w:r>
      <w:r w:rsidR="00C1522E">
        <w:rPr>
          <w:rFonts w:ascii="Times New Roman" w:eastAsia="宋体" w:hAnsi="Times New Roman"/>
          <w:color w:val="000000"/>
          <w:sz w:val="21"/>
          <w:szCs w:val="22"/>
          <w:lang w:eastAsia="zh-CN"/>
        </w:rPr>
        <w:fldChar w:fldCharType="begin"/>
      </w:r>
      <w:r w:rsidR="00C1522E">
        <w:rPr>
          <w:rFonts w:ascii="Times New Roman" w:eastAsia="宋体" w:hAnsi="Times New Roman"/>
          <w:color w:val="000000"/>
          <w:sz w:val="21"/>
          <w:szCs w:val="22"/>
          <w:lang w:eastAsia="zh-CN"/>
        </w:rPr>
        <w:instrText xml:space="preserve"> REF _Ref139552097 \r \h </w:instrText>
      </w:r>
      <w:r w:rsidR="00C1522E">
        <w:rPr>
          <w:rFonts w:ascii="Times New Roman" w:eastAsia="宋体" w:hAnsi="Times New Roman"/>
          <w:color w:val="000000"/>
          <w:sz w:val="21"/>
          <w:szCs w:val="22"/>
          <w:lang w:eastAsia="zh-CN"/>
        </w:rPr>
      </w:r>
      <w:r w:rsidR="00C1522E">
        <w:rPr>
          <w:rFonts w:ascii="Times New Roman" w:eastAsia="宋体" w:hAnsi="Times New Roman"/>
          <w:color w:val="000000"/>
          <w:sz w:val="21"/>
          <w:szCs w:val="22"/>
          <w:lang w:eastAsia="zh-CN"/>
        </w:rPr>
        <w:fldChar w:fldCharType="separate"/>
      </w:r>
      <w:r w:rsidR="00C1522E">
        <w:rPr>
          <w:rFonts w:ascii="Times New Roman" w:eastAsia="宋体" w:hAnsi="Times New Roman"/>
          <w:color w:val="000000"/>
          <w:sz w:val="21"/>
          <w:szCs w:val="22"/>
          <w:lang w:eastAsia="zh-CN"/>
        </w:rPr>
        <w:t>[2]</w:t>
      </w:r>
      <w:r w:rsidR="00C1522E">
        <w:rPr>
          <w:rFonts w:ascii="Times New Roman" w:eastAsia="宋体" w:hAnsi="Times New Roman"/>
          <w:color w:val="000000"/>
          <w:sz w:val="21"/>
          <w:szCs w:val="22"/>
          <w:lang w:eastAsia="zh-CN"/>
        </w:rPr>
        <w:fldChar w:fldCharType="end"/>
      </w:r>
    </w:p>
    <w:p w14:paraId="6626E6E5" w14:textId="3FCAE034" w:rsidR="008B29FD" w:rsidRPr="00607489" w:rsidRDefault="008B29F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this contribution, we provided our views on controversial issues.</w:t>
      </w:r>
      <w:r w:rsidR="008A08C9">
        <w:rPr>
          <w:rFonts w:ascii="Times New Roman" w:eastAsia="宋体" w:hAnsi="Times New Roman"/>
          <w:color w:val="000000"/>
          <w:sz w:val="21"/>
          <w:szCs w:val="22"/>
          <w:lang w:eastAsia="zh-CN"/>
        </w:rPr>
        <w:t xml:space="preserve"> </w:t>
      </w:r>
    </w:p>
    <w:p w14:paraId="547124FB" w14:textId="109C59D3" w:rsidR="003D37A4" w:rsidRDefault="00265D17" w:rsidP="001F2A9E">
      <w:pPr>
        <w:pStyle w:val="1"/>
        <w:tabs>
          <w:tab w:val="num" w:pos="0"/>
        </w:tabs>
        <w:ind w:left="426"/>
        <w:rPr>
          <w:rFonts w:eastAsia="宋体"/>
          <w:color w:val="000000"/>
          <w:lang w:eastAsia="zh-CN"/>
        </w:rPr>
      </w:pPr>
      <w:r w:rsidRPr="003B5F4D">
        <w:rPr>
          <w:rFonts w:eastAsia="宋体" w:hint="eastAsia"/>
          <w:color w:val="000000"/>
          <w:lang w:eastAsia="zh-CN"/>
        </w:rPr>
        <w:t>Discussion</w:t>
      </w:r>
    </w:p>
    <w:p w14:paraId="3782CA42" w14:textId="7F289B09" w:rsidR="00A62A49" w:rsidRPr="005F713E" w:rsidRDefault="008A08C9" w:rsidP="005F713E">
      <w:pPr>
        <w:pStyle w:val="2"/>
        <w:rPr>
          <w:i w:val="0"/>
        </w:rPr>
      </w:pPr>
      <w:r>
        <w:rPr>
          <w:i w:val="0"/>
        </w:rPr>
        <w:t>UE features</w:t>
      </w:r>
      <w:r w:rsidRPr="008A08C9">
        <w:rPr>
          <w:i w:val="0"/>
        </w:rPr>
        <w:t xml:space="preserve"> for multi-cell PUSCH/PDSCH scheduling with a single DCI</w:t>
      </w:r>
    </w:p>
    <w:p w14:paraId="0D327839" w14:textId="1F468462" w:rsidR="00EA633A" w:rsidRDefault="00366937" w:rsidP="00314031">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 xml:space="preserve">G 49-1 </w:t>
      </w:r>
    </w:p>
    <w:p w14:paraId="4C7D9801" w14:textId="77777777" w:rsidR="00E128D6" w:rsidRDefault="00E128D6" w:rsidP="00314031">
      <w:pPr>
        <w:ind w:left="0" w:firstLine="0"/>
        <w:rPr>
          <w:rFonts w:ascii="Times New Roman" w:eastAsiaTheme="minorEastAsia" w:hAnsi="Times New Roman"/>
          <w:sz w:val="21"/>
          <w:szCs w:val="21"/>
          <w:lang w:eastAsia="zh-CN"/>
        </w:rPr>
      </w:pPr>
    </w:p>
    <w:p w14:paraId="0E973601" w14:textId="62D580BA" w:rsidR="00366937" w:rsidRDefault="00E128D6" w:rsidP="00314031">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w:t>
      </w:r>
      <w:r w:rsidR="00D14684" w:rsidRPr="00954D64">
        <w:rPr>
          <w:rFonts w:ascii="Times New Roman" w:eastAsiaTheme="minorEastAsia" w:hAnsi="Times New Roman"/>
          <w:color w:val="ED7D31" w:themeColor="accent2"/>
          <w:sz w:val="21"/>
          <w:szCs w:val="21"/>
          <w:lang w:eastAsia="zh-CN"/>
        </w:rPr>
        <w:t>mponent 4):</w:t>
      </w:r>
      <w:r w:rsidR="00D14684">
        <w:rPr>
          <w:rFonts w:ascii="Times New Roman" w:eastAsiaTheme="minorEastAsia" w:hAnsi="Times New Roman"/>
          <w:sz w:val="21"/>
          <w:szCs w:val="21"/>
          <w:lang w:eastAsia="zh-CN"/>
        </w:rPr>
        <w:t xml:space="preserve"> T</w:t>
      </w:r>
      <w:r>
        <w:rPr>
          <w:rFonts w:ascii="Times New Roman" w:eastAsiaTheme="minorEastAsia" w:hAnsi="Times New Roman"/>
          <w:sz w:val="21"/>
          <w:szCs w:val="21"/>
          <w:lang w:eastAsia="zh-CN"/>
        </w:rPr>
        <w:t>here is one controversial issue on whether to report the m</w:t>
      </w:r>
      <w:r w:rsidRPr="00E128D6">
        <w:rPr>
          <w:rFonts w:ascii="Times New Roman" w:eastAsiaTheme="minorEastAsia" w:hAnsi="Times New Roman"/>
          <w:sz w:val="21"/>
          <w:szCs w:val="21"/>
          <w:lang w:eastAsia="zh-CN"/>
        </w:rPr>
        <w:t>ax number of co-scheduled cells per set of cells supported by UE</w:t>
      </w:r>
      <w:r w:rsidR="00D14684">
        <w:rPr>
          <w:rFonts w:ascii="Times New Roman" w:eastAsiaTheme="minorEastAsia" w:hAnsi="Times New Roman"/>
          <w:sz w:val="21"/>
          <w:szCs w:val="21"/>
          <w:lang w:eastAsia="zh-CN"/>
        </w:rPr>
        <w:t xml:space="preserve"> per carrier type. RAN1 doesn’t differentiate carrier types except SCS. On the other word, the entire UE procedure, e.g. PDCCH monitoring, data channel reception/transmission, HARQ/ACK feedback, reference sign</w:t>
      </w:r>
      <w:r w:rsidR="005812EB">
        <w:rPr>
          <w:rFonts w:ascii="Times New Roman" w:eastAsiaTheme="minorEastAsia" w:hAnsi="Times New Roman"/>
          <w:sz w:val="21"/>
          <w:szCs w:val="21"/>
          <w:lang w:eastAsia="zh-CN"/>
        </w:rPr>
        <w:t>al measurement and report, etc.</w:t>
      </w:r>
      <w:r w:rsidR="00D14684">
        <w:rPr>
          <w:rFonts w:ascii="Times New Roman" w:eastAsiaTheme="minorEastAsia" w:hAnsi="Times New Roman"/>
          <w:sz w:val="21"/>
          <w:szCs w:val="21"/>
          <w:lang w:eastAsia="zh-CN"/>
        </w:rPr>
        <w:t>, is carrier type agnostic. We don’t see the necessity to differentiate different carrier type.</w:t>
      </w:r>
    </w:p>
    <w:p w14:paraId="33B85CE4" w14:textId="42D0559E" w:rsidR="00CB4D3D" w:rsidRDefault="00CB4D3D" w:rsidP="00314031">
      <w:pPr>
        <w:ind w:left="0" w:firstLine="0"/>
        <w:rPr>
          <w:rFonts w:ascii="Times New Roman" w:eastAsiaTheme="minorEastAsia" w:hAnsi="Times New Roman"/>
          <w:sz w:val="21"/>
          <w:szCs w:val="21"/>
          <w:lang w:eastAsia="zh-CN"/>
        </w:rPr>
      </w:pPr>
    </w:p>
    <w:p w14:paraId="4D71707B" w14:textId="457BA14C" w:rsidR="00CB4D3D" w:rsidRDefault="00CB4D3D" w:rsidP="00314031">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One motivation raised by proponents on report component 4) according to component 3) is that the typical number of carriers for different frequency range is different, e.g. 4 carrier aggregation is typical for FR2 while 2 carrier aggregation is typical for FR1. Hence, under-reporting issue occurs if UE reports the maximum number of co-scheduled cells per set of cells despite of carrier type.</w:t>
      </w:r>
      <w:r w:rsidR="006C4A18">
        <w:rPr>
          <w:rFonts w:ascii="Times New Roman" w:eastAsiaTheme="minorEastAsia" w:hAnsi="Times New Roman"/>
          <w:sz w:val="21"/>
          <w:szCs w:val="21"/>
          <w:lang w:eastAsia="zh-CN"/>
        </w:rPr>
        <w:t xml:space="preserve"> For example, UE has to report 2 carriers for MC scheduling once FR1 and FR2 are both available for the UE in order to carter to its minimum capability across FR1 and FR2.</w:t>
      </w:r>
      <w:r w:rsidR="00B81D4C">
        <w:rPr>
          <w:rFonts w:ascii="Times New Roman" w:eastAsiaTheme="minorEastAsia" w:hAnsi="Times New Roman"/>
          <w:sz w:val="21"/>
          <w:szCs w:val="21"/>
          <w:lang w:eastAsia="zh-CN"/>
        </w:rPr>
        <w:t xml:space="preserve"> </w:t>
      </w:r>
    </w:p>
    <w:p w14:paraId="32E7AA7D" w14:textId="7C845AFE" w:rsidR="00B81D4C" w:rsidRDefault="00B81D4C" w:rsidP="00314031">
      <w:pPr>
        <w:ind w:left="0" w:firstLine="0"/>
        <w:rPr>
          <w:rFonts w:ascii="Times New Roman" w:eastAsiaTheme="minorEastAsia" w:hAnsi="Times New Roman"/>
          <w:sz w:val="21"/>
          <w:szCs w:val="21"/>
          <w:lang w:eastAsia="zh-CN"/>
        </w:rPr>
      </w:pPr>
    </w:p>
    <w:p w14:paraId="7CA3BD74" w14:textId="254CC9F1" w:rsidR="00B81D4C" w:rsidRDefault="00B81D4C" w:rsidP="00314031">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the number of carriers for CA is deployment issue rather than UE capability issue.</w:t>
      </w:r>
      <w:r w:rsidR="001A03BD">
        <w:rPr>
          <w:rFonts w:ascii="Times New Roman" w:eastAsiaTheme="minorEastAsia" w:hAnsi="Times New Roman"/>
          <w:sz w:val="21"/>
          <w:szCs w:val="21"/>
          <w:lang w:eastAsia="zh-CN"/>
        </w:rPr>
        <w:t xml:space="preserve"> If UE supports 4 carriers for MC in FR2, there is no reason that the same UE cannot support 4 carriers in FR1. From this point, we think </w:t>
      </w:r>
      <w:r w:rsidR="000D26F8">
        <w:rPr>
          <w:rFonts w:ascii="Times New Roman" w:eastAsiaTheme="minorEastAsia" w:hAnsi="Times New Roman"/>
          <w:sz w:val="21"/>
          <w:szCs w:val="21"/>
          <w:lang w:eastAsia="zh-CN"/>
        </w:rPr>
        <w:t>there is no issue for a UE to report component 4) without considering carrier type.</w:t>
      </w:r>
    </w:p>
    <w:p w14:paraId="540FCBCF" w14:textId="7D0AA8F9" w:rsidR="00D14684" w:rsidRDefault="00D14684" w:rsidP="00314031">
      <w:pPr>
        <w:ind w:left="0" w:firstLine="0"/>
        <w:rPr>
          <w:rFonts w:ascii="Times New Roman" w:eastAsiaTheme="minorEastAsia" w:hAnsi="Times New Roman"/>
          <w:sz w:val="21"/>
          <w:szCs w:val="21"/>
          <w:lang w:eastAsia="zh-CN"/>
        </w:rPr>
      </w:pPr>
    </w:p>
    <w:p w14:paraId="7915BCCE" w14:textId="42405587" w:rsidR="00085D07" w:rsidRDefault="00D14684" w:rsidP="00085D07">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Component 5):</w:t>
      </w:r>
      <w:r>
        <w:rPr>
          <w:rFonts w:ascii="Times New Roman" w:eastAsiaTheme="minorEastAsia" w:hAnsi="Times New Roman"/>
          <w:sz w:val="21"/>
          <w:szCs w:val="21"/>
          <w:lang w:eastAsia="zh-CN"/>
        </w:rPr>
        <w:t xml:space="preserve"> </w:t>
      </w:r>
      <w:r w:rsidR="00085D07">
        <w:rPr>
          <w:rFonts w:ascii="Times New Roman" w:eastAsiaTheme="minorEastAsia" w:hAnsi="Times New Roman" w:hint="eastAsia"/>
          <w:sz w:val="21"/>
          <w:szCs w:val="21"/>
          <w:lang w:eastAsia="zh-CN"/>
        </w:rPr>
        <w:t>W</w:t>
      </w:r>
      <w:r w:rsidR="00085D07">
        <w:rPr>
          <w:rFonts w:ascii="Times New Roman" w:eastAsiaTheme="minorEastAsia" w:hAnsi="Times New Roman"/>
          <w:sz w:val="21"/>
          <w:szCs w:val="21"/>
          <w:lang w:eastAsia="zh-CN"/>
        </w:rPr>
        <w:t>e understand the intention to report maximum number of cell sets per PUCCH group is to address the following RAN1 agreement</w:t>
      </w:r>
      <w:r w:rsidR="007D42BC">
        <w:rPr>
          <w:rFonts w:ascii="Times New Roman" w:eastAsiaTheme="minorEastAsia" w:hAnsi="Times New Roman"/>
          <w:sz w:val="21"/>
          <w:szCs w:val="21"/>
          <w:lang w:eastAsia="zh-CN"/>
        </w:rPr>
        <w:t>.</w:t>
      </w:r>
      <w:r w:rsidR="00085D07">
        <w:rPr>
          <w:rFonts w:ascii="Times New Roman" w:eastAsiaTheme="minorEastAsia" w:hAnsi="Times New Roman"/>
          <w:sz w:val="21"/>
          <w:szCs w:val="21"/>
          <w:lang w:eastAsia="zh-CN"/>
        </w:rPr>
        <w:t xml:space="preserve"> </w:t>
      </w:r>
      <w:r w:rsidR="007D42BC">
        <w:rPr>
          <w:rFonts w:ascii="Times New Roman" w:eastAsiaTheme="minorEastAsia" w:hAnsi="Times New Roman"/>
          <w:sz w:val="21"/>
          <w:szCs w:val="21"/>
          <w:lang w:eastAsia="zh-CN"/>
        </w:rPr>
        <w:t>If we don’t explicitly capture the maximum number should be reported per PUCCH group, it may break per PUCCH group limitation as a PUCCH group may not contain all the cells belongs to the band combination. W</w:t>
      </w:r>
      <w:r w:rsidR="00A26842">
        <w:rPr>
          <w:rFonts w:ascii="Times New Roman" w:eastAsiaTheme="minorEastAsia" w:hAnsi="Times New Roman"/>
          <w:sz w:val="21"/>
          <w:szCs w:val="21"/>
          <w:lang w:eastAsia="zh-CN"/>
        </w:rPr>
        <w:t>e are fine with captur</w:t>
      </w:r>
      <w:r w:rsidR="00A26842">
        <w:rPr>
          <w:rFonts w:ascii="Times New Roman" w:eastAsiaTheme="minorEastAsia" w:hAnsi="Times New Roman" w:hint="eastAsia"/>
          <w:sz w:val="21"/>
          <w:szCs w:val="21"/>
          <w:lang w:eastAsia="zh-CN"/>
        </w:rPr>
        <w:t>ing</w:t>
      </w:r>
      <w:r w:rsidR="00085D07">
        <w:rPr>
          <w:rFonts w:ascii="Times New Roman" w:eastAsiaTheme="minorEastAsia" w:hAnsi="Times New Roman"/>
          <w:sz w:val="21"/>
          <w:szCs w:val="21"/>
          <w:lang w:eastAsia="zh-CN"/>
        </w:rPr>
        <w:t xml:space="preserve"> per PUCCH group in component 5).</w:t>
      </w:r>
      <w:r w:rsidR="00E602A3">
        <w:rPr>
          <w:rFonts w:ascii="Times New Roman" w:eastAsiaTheme="minorEastAsia"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085D07" w14:paraId="2A065474" w14:textId="77777777" w:rsidTr="00085D07">
        <w:tc>
          <w:tcPr>
            <w:tcW w:w="9631" w:type="dxa"/>
          </w:tcPr>
          <w:p w14:paraId="17E34E43" w14:textId="77777777" w:rsidR="00085D07" w:rsidRPr="005109A9" w:rsidRDefault="00085D07" w:rsidP="00085D07">
            <w:pPr>
              <w:snapToGrid w:val="0"/>
              <w:rPr>
                <w:b/>
                <w:bCs/>
                <w:color w:val="000000"/>
                <w:szCs w:val="20"/>
                <w:highlight w:val="green"/>
                <w:lang w:eastAsia="ja-JP"/>
              </w:rPr>
            </w:pPr>
            <w:r w:rsidRPr="005109A9">
              <w:rPr>
                <w:b/>
                <w:bCs/>
                <w:color w:val="000000"/>
                <w:szCs w:val="20"/>
                <w:highlight w:val="green"/>
                <w:lang w:eastAsia="ja-JP"/>
              </w:rPr>
              <w:t>Agreement</w:t>
            </w:r>
          </w:p>
          <w:p w14:paraId="063E177E" w14:textId="77777777" w:rsidR="00085D07" w:rsidRPr="0019222B" w:rsidRDefault="00085D07" w:rsidP="00085D07">
            <w:pPr>
              <w:snapToGrid w:val="0"/>
              <w:rPr>
                <w:rFonts w:eastAsia="Malgun Gothic"/>
                <w:bCs/>
                <w:color w:val="000000"/>
                <w:szCs w:val="20"/>
              </w:rPr>
            </w:pPr>
            <w:r w:rsidRPr="0019222B">
              <w:rPr>
                <w:rFonts w:eastAsia="Malgun Gothic"/>
                <w:bCs/>
                <w:color w:val="000000"/>
                <w:szCs w:val="20"/>
              </w:rPr>
              <w:t>Following is supported in Rel-18 multi-cell scheduling</w:t>
            </w:r>
          </w:p>
          <w:p w14:paraId="1717E443" w14:textId="77777777" w:rsidR="00085D07" w:rsidRPr="0019222B" w:rsidRDefault="00085D07" w:rsidP="00AB0C3B">
            <w:pPr>
              <w:numPr>
                <w:ilvl w:val="0"/>
                <w:numId w:val="15"/>
              </w:numPr>
              <w:overflowPunct w:val="0"/>
              <w:snapToGrid w:val="0"/>
              <w:rPr>
                <w:rFonts w:eastAsia="Malgun Gothic"/>
                <w:bCs/>
                <w:szCs w:val="20"/>
              </w:rPr>
            </w:pPr>
            <w:r w:rsidRPr="0019222B">
              <w:rPr>
                <w:rFonts w:eastAsia="Malgun Gothic"/>
                <w:bCs/>
                <w:szCs w:val="20"/>
              </w:rPr>
              <w:t xml:space="preserve">A UE can be configured one or multiple sets of cells with each set configured for multi-cell scheduling using DCI format 0_X/1_X. </w:t>
            </w:r>
          </w:p>
          <w:p w14:paraId="0A9CAD9E" w14:textId="77777777" w:rsidR="00085D07" w:rsidRPr="00085D07" w:rsidRDefault="00085D07" w:rsidP="00AB0C3B">
            <w:pPr>
              <w:numPr>
                <w:ilvl w:val="0"/>
                <w:numId w:val="14"/>
              </w:numPr>
              <w:overflowPunct w:val="0"/>
              <w:snapToGrid w:val="0"/>
              <w:rPr>
                <w:rFonts w:eastAsia="Malgun Gothic"/>
                <w:bCs/>
                <w:szCs w:val="20"/>
                <w:highlight w:val="green"/>
              </w:rPr>
            </w:pPr>
            <w:r w:rsidRPr="00085D07">
              <w:rPr>
                <w:rFonts w:eastAsia="Malgun Gothic"/>
                <w:bCs/>
                <w:szCs w:val="20"/>
                <w:highlight w:val="green"/>
              </w:rPr>
              <w:t>Up to 4 sets of cells can be configured per PUCCH group.</w:t>
            </w:r>
          </w:p>
          <w:p w14:paraId="37BD409E" w14:textId="77777777" w:rsidR="00085D07" w:rsidRPr="0019222B" w:rsidRDefault="00085D07" w:rsidP="00AB0C3B">
            <w:pPr>
              <w:numPr>
                <w:ilvl w:val="0"/>
                <w:numId w:val="14"/>
              </w:numPr>
              <w:overflowPunct w:val="0"/>
              <w:snapToGrid w:val="0"/>
              <w:rPr>
                <w:szCs w:val="20"/>
              </w:rPr>
            </w:pPr>
            <w:r w:rsidRPr="0019222B">
              <w:rPr>
                <w:szCs w:val="20"/>
              </w:rPr>
              <w:t xml:space="preserve">When multiple sets of cells are configured, </w:t>
            </w:r>
          </w:p>
          <w:p w14:paraId="7264CC68"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a cell in one set of cells can’t be included in another set of cells.</w:t>
            </w:r>
          </w:p>
          <w:p w14:paraId="200297E9" w14:textId="77777777" w:rsidR="00085D07" w:rsidRPr="00085D07"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085D07">
              <w:rPr>
                <w:rFonts w:eastAsia="Times New Roman"/>
                <w:color w:val="000000"/>
                <w:szCs w:val="20"/>
                <w:lang w:eastAsia="ja-JP"/>
              </w:rPr>
              <w:t>n_CI value is independently configured for each set of cells.</w:t>
            </w:r>
          </w:p>
          <w:p w14:paraId="1E8A8F4D"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reference cell for counting DCI size and BD/CCE of DCI format 0_X/1_X is independently determined for each set of cells.</w:t>
            </w:r>
          </w:p>
          <w:p w14:paraId="44A845A7"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search space configuration of DCI format 0_X/1_X is independently configured for each set of cells</w:t>
            </w:r>
            <w:r w:rsidRPr="0019222B">
              <w:rPr>
                <w:rFonts w:eastAsia="Times New Roman" w:hint="eastAsia"/>
                <w:color w:val="000000"/>
                <w:szCs w:val="20"/>
                <w:lang w:eastAsia="ja-JP"/>
              </w:rPr>
              <w:t>.</w:t>
            </w:r>
          </w:p>
          <w:p w14:paraId="0684F8DB"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 xml:space="preserve">DCI size of DCI format 0_X is independently determined for each set of cells. </w:t>
            </w:r>
          </w:p>
          <w:p w14:paraId="364B8D3A"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DCI size of DCI format 1_X is independently determined for each set of cells.</w:t>
            </w:r>
          </w:p>
          <w:p w14:paraId="0B75AF3C" w14:textId="77777777" w:rsidR="00085D07" w:rsidRPr="0019222B" w:rsidRDefault="00085D07" w:rsidP="00AB0C3B">
            <w:pPr>
              <w:numPr>
                <w:ilvl w:val="0"/>
                <w:numId w:val="14"/>
              </w:numPr>
              <w:overflowPunct w:val="0"/>
              <w:snapToGrid w:val="0"/>
              <w:rPr>
                <w:szCs w:val="20"/>
              </w:rPr>
            </w:pPr>
            <w:r w:rsidRPr="0019222B">
              <w:rPr>
                <w:szCs w:val="20"/>
              </w:rPr>
              <w:t xml:space="preserve">The multiple sets of cells can be scheduled by DCI format 0_X/1_X from different scheduling cells. </w:t>
            </w:r>
          </w:p>
          <w:p w14:paraId="3CD03703" w14:textId="77777777" w:rsidR="00085D07" w:rsidRPr="0019222B" w:rsidRDefault="00085D07" w:rsidP="00AB0C3B">
            <w:pPr>
              <w:numPr>
                <w:ilvl w:val="0"/>
                <w:numId w:val="14"/>
              </w:numPr>
              <w:overflowPunct w:val="0"/>
              <w:snapToGrid w:val="0"/>
              <w:rPr>
                <w:szCs w:val="20"/>
              </w:rPr>
            </w:pPr>
            <w:r w:rsidRPr="0019222B">
              <w:rPr>
                <w:szCs w:val="20"/>
              </w:rPr>
              <w:t xml:space="preserve">Up to N sets of cells can be configured and respectively scheduled by DCI format 0_X/1_X from a same scheduling cell. </w:t>
            </w:r>
          </w:p>
          <w:p w14:paraId="1ADB39FF"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The value of N is reported as UE capability.</w:t>
            </w:r>
          </w:p>
          <w:p w14:paraId="674C9F2F" w14:textId="77777777" w:rsidR="00085D07" w:rsidRPr="0019222B"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lastRenderedPageBreak/>
              <w:t>An indicator is included in the DCI to indicate the scheduled set of cells,</w:t>
            </w:r>
          </w:p>
          <w:p w14:paraId="0183CD15" w14:textId="77777777" w:rsidR="00085D07" w:rsidRPr="0019222B" w:rsidRDefault="00085D07" w:rsidP="00AB0C3B">
            <w:pPr>
              <w:pStyle w:val="aff0"/>
              <w:numPr>
                <w:ilvl w:val="2"/>
                <w:numId w:val="16"/>
              </w:numPr>
              <w:overflowPunct w:val="0"/>
              <w:autoSpaceDE w:val="0"/>
              <w:autoSpaceDN w:val="0"/>
              <w:snapToGrid w:val="0"/>
              <w:ind w:leftChars="0"/>
              <w:contextualSpacing/>
              <w:jc w:val="both"/>
              <w:rPr>
                <w:rFonts w:eastAsia="Times New Roman"/>
                <w:color w:val="000000"/>
                <w:szCs w:val="20"/>
                <w:lang w:eastAsia="ja-JP"/>
              </w:rPr>
            </w:pPr>
            <w:r w:rsidRPr="0019222B">
              <w:rPr>
                <w:rFonts w:eastAsia="Times New Roman"/>
                <w:color w:val="000000"/>
                <w:szCs w:val="20"/>
                <w:lang w:eastAsia="ja-JP"/>
              </w:rPr>
              <w:t>The size of the indicator is equal to ceil(log2(N)), where N is the number of sets of cells.</w:t>
            </w:r>
          </w:p>
          <w:p w14:paraId="72650F3C" w14:textId="26FA0713" w:rsidR="00085D07" w:rsidRPr="00085D07" w:rsidRDefault="00085D07" w:rsidP="00AB0C3B">
            <w:pPr>
              <w:numPr>
                <w:ilvl w:val="1"/>
                <w:numId w:val="14"/>
              </w:numPr>
              <w:overflowPunct w:val="0"/>
              <w:autoSpaceDE w:val="0"/>
              <w:autoSpaceDN w:val="0"/>
              <w:snapToGrid w:val="0"/>
              <w:jc w:val="both"/>
              <w:rPr>
                <w:rFonts w:eastAsia="Times New Roman"/>
                <w:color w:val="000000"/>
                <w:szCs w:val="20"/>
                <w:lang w:eastAsia="ja-JP"/>
              </w:rPr>
            </w:pPr>
            <w:r w:rsidRPr="0019222B">
              <w:rPr>
                <w:rFonts w:eastAsia="Times New Roman"/>
                <w:color w:val="000000"/>
                <w:szCs w:val="20"/>
                <w:lang w:eastAsia="ja-JP"/>
              </w:rPr>
              <w:t>Unique n_CI value is configured for each set of cells.</w:t>
            </w:r>
          </w:p>
        </w:tc>
      </w:tr>
    </w:tbl>
    <w:p w14:paraId="7AE7AD2C" w14:textId="77777777" w:rsidR="00085D07" w:rsidRPr="00085D07" w:rsidRDefault="00085D07" w:rsidP="00085D07">
      <w:pPr>
        <w:ind w:left="0" w:firstLine="0"/>
        <w:rPr>
          <w:rFonts w:ascii="Times New Roman" w:eastAsiaTheme="minorEastAsia" w:hAnsi="Times New Roman"/>
          <w:sz w:val="21"/>
          <w:szCs w:val="21"/>
          <w:lang w:eastAsia="zh-CN"/>
        </w:rPr>
      </w:pPr>
    </w:p>
    <w:p w14:paraId="363238FE" w14:textId="2FC8BDF0" w:rsidR="00E602A3" w:rsidRDefault="00E602A3" w:rsidP="00E602A3">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to whether to report different values for primary and secondary PUCCH group, it may lead to different implementation at UE side, i.e.:</w:t>
      </w:r>
    </w:p>
    <w:p w14:paraId="3FC1330D" w14:textId="19D36342" w:rsidR="00E602A3" w:rsidRDefault="00E602A3" w:rsidP="00AB0C3B">
      <w:pPr>
        <w:pStyle w:val="aff0"/>
        <w:numPr>
          <w:ilvl w:val="0"/>
          <w:numId w:val="1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w:t>
      </w:r>
      <w:r>
        <w:rPr>
          <w:rFonts w:ascii="Times New Roman" w:eastAsiaTheme="minorEastAsia" w:hAnsi="Times New Roman" w:hint="eastAsia"/>
          <w:sz w:val="21"/>
          <w:szCs w:val="21"/>
          <w:lang w:eastAsia="zh-CN"/>
        </w:rPr>
        <w:t>U</w:t>
      </w:r>
      <w:r>
        <w:rPr>
          <w:rFonts w:ascii="Times New Roman" w:eastAsiaTheme="minorEastAsia" w:hAnsi="Times New Roman"/>
          <w:sz w:val="21"/>
          <w:szCs w:val="21"/>
          <w:lang w:eastAsia="zh-CN"/>
        </w:rPr>
        <w:t>E reports the maximum number of cell sets for primary and secondary PUCCH group respectively, the maximum number can be same or different. More precise UE capability can be achieved.</w:t>
      </w:r>
    </w:p>
    <w:p w14:paraId="71D05E33" w14:textId="1697578B" w:rsidR="00E602A3" w:rsidRDefault="00E602A3" w:rsidP="00AB0C3B">
      <w:pPr>
        <w:pStyle w:val="aff0"/>
        <w:numPr>
          <w:ilvl w:val="0"/>
          <w:numId w:val="1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UE reports the maximum number of cell sets per BC, the maximum number should be same across different PUCCH groups if applicable. </w:t>
      </w:r>
    </w:p>
    <w:p w14:paraId="523E8DA9" w14:textId="6D186B0F" w:rsidR="00B30A76" w:rsidRDefault="007D42BC" w:rsidP="00450F06">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To be honest, we don’t have strong preference on whether to allow UE to report the maximum number of cell sets respectively for primary PUCCH group and secondary PUCCH group. We slightly</w:t>
      </w:r>
      <w:r w:rsidR="00A26842">
        <w:rPr>
          <w:rFonts w:ascii="Times New Roman" w:eastAsiaTheme="minorEastAsia" w:hAnsi="Times New Roman"/>
          <w:sz w:val="21"/>
          <w:szCs w:val="21"/>
          <w:lang w:eastAsia="zh-CN"/>
        </w:rPr>
        <w:t xml:space="preserve"> prefer</w:t>
      </w:r>
      <w:r>
        <w:rPr>
          <w:rFonts w:ascii="Times New Roman" w:eastAsiaTheme="minorEastAsia" w:hAnsi="Times New Roman"/>
          <w:sz w:val="21"/>
          <w:szCs w:val="21"/>
          <w:lang w:eastAsia="zh-CN"/>
        </w:rPr>
        <w:t xml:space="preserve"> to keep the UE feature simple to avoid unexpected scheduling complexity at gNB side.</w:t>
      </w:r>
    </w:p>
    <w:p w14:paraId="5C629E7E" w14:textId="4E67298E" w:rsidR="007D42BC" w:rsidRDefault="007D42BC" w:rsidP="00450F06">
      <w:pPr>
        <w:ind w:left="0" w:firstLine="0"/>
        <w:rPr>
          <w:rFonts w:ascii="Times New Roman" w:eastAsiaTheme="minorEastAsia" w:hAnsi="Times New Roman"/>
          <w:sz w:val="21"/>
          <w:szCs w:val="21"/>
          <w:lang w:eastAsia="zh-CN"/>
        </w:rPr>
      </w:pPr>
    </w:p>
    <w:p w14:paraId="66B207FF" w14:textId="314EF75E" w:rsidR="007D42BC" w:rsidRDefault="007D42BC" w:rsidP="00450F06">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ame reason as mentioned in component 4), we don’t see the necessity to report the maximum number of cell sets per UE per PUCCH group for different carrier types separately.</w:t>
      </w:r>
    </w:p>
    <w:p w14:paraId="3D7499D4" w14:textId="3D3E3B33" w:rsidR="007D42BC" w:rsidRDefault="007D42BC" w:rsidP="00450F06">
      <w:pPr>
        <w:ind w:left="0" w:firstLine="0"/>
        <w:rPr>
          <w:rFonts w:ascii="Times New Roman" w:eastAsiaTheme="minorEastAsia" w:hAnsi="Times New Roman"/>
          <w:sz w:val="21"/>
          <w:szCs w:val="21"/>
          <w:lang w:eastAsia="zh-CN"/>
        </w:rPr>
      </w:pPr>
    </w:p>
    <w:p w14:paraId="1771DD8F" w14:textId="5C20A750" w:rsidR="007D42BC" w:rsidRDefault="006B4F05" w:rsidP="00450F06">
      <w:pPr>
        <w:ind w:left="0" w:firstLine="0"/>
        <w:rPr>
          <w:rFonts w:ascii="Times New Roman" w:eastAsiaTheme="minorEastAsia" w:hAnsi="Times New Roman"/>
          <w:sz w:val="21"/>
          <w:szCs w:val="21"/>
          <w:lang w:eastAsia="zh-CN"/>
        </w:rPr>
      </w:pPr>
      <w:r w:rsidRPr="006B4F05">
        <w:rPr>
          <w:rFonts w:ascii="Times New Roman" w:eastAsiaTheme="minorEastAsia" w:hAnsi="Times New Roman"/>
          <w:sz w:val="21"/>
          <w:szCs w:val="21"/>
          <w:lang w:eastAsia="zh-CN"/>
        </w:rPr>
        <w:t xml:space="preserve">Regarding to </w:t>
      </w:r>
      <w:r>
        <w:rPr>
          <w:rFonts w:ascii="Times New Roman" w:eastAsiaTheme="minorEastAsia" w:hAnsi="Times New Roman"/>
          <w:sz w:val="21"/>
          <w:szCs w:val="21"/>
          <w:lang w:eastAsia="zh-CN"/>
        </w:rPr>
        <w:t>the m</w:t>
      </w:r>
      <w:r w:rsidRPr="006B4F05">
        <w:rPr>
          <w:rFonts w:ascii="Times New Roman" w:eastAsiaTheme="minorEastAsia" w:hAnsi="Times New Roman"/>
          <w:sz w:val="21"/>
          <w:szCs w:val="21"/>
          <w:lang w:eastAsia="zh-CN"/>
        </w:rPr>
        <w:t>ax total number of cells across different sets</w:t>
      </w:r>
      <w:r w:rsidR="00AB0C3B">
        <w:rPr>
          <w:rFonts w:ascii="Times New Roman" w:eastAsiaTheme="minorEastAsia" w:hAnsi="Times New Roman"/>
          <w:sz w:val="21"/>
          <w:szCs w:val="21"/>
          <w:lang w:eastAsia="zh-CN"/>
        </w:rPr>
        <w:t xml:space="preserve">, it can be derived from the following reported values. </w:t>
      </w:r>
    </w:p>
    <w:p w14:paraId="00BB3FF0" w14:textId="48C0CBDD" w:rsidR="00AB0C3B" w:rsidRP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hint="eastAsia"/>
          <w:sz w:val="21"/>
          <w:szCs w:val="21"/>
          <w:lang w:eastAsia="zh-CN"/>
        </w:rPr>
        <w:t>M</w:t>
      </w:r>
      <w:r w:rsidRPr="00AB0C3B">
        <w:rPr>
          <w:rFonts w:ascii="Times New Roman" w:eastAsiaTheme="minorEastAsia" w:hAnsi="Times New Roman"/>
          <w:sz w:val="21"/>
          <w:szCs w:val="21"/>
          <w:lang w:eastAsia="zh-CN"/>
        </w:rPr>
        <w:t>ax number of co-scheduled cells per set of cells supported by UE</w:t>
      </w:r>
    </w:p>
    <w:p w14:paraId="2759B494" w14:textId="3DF88BD2" w:rsid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sz w:val="21"/>
          <w:szCs w:val="21"/>
          <w:lang w:eastAsia="zh-CN"/>
        </w:rPr>
        <w:t>Max number of sets of cells supported by UE</w:t>
      </w:r>
      <w:r>
        <w:rPr>
          <w:rFonts w:ascii="Times New Roman" w:eastAsiaTheme="minorEastAsia" w:hAnsi="Times New Roman"/>
          <w:sz w:val="21"/>
          <w:szCs w:val="21"/>
          <w:lang w:eastAsia="zh-CN"/>
        </w:rPr>
        <w:t xml:space="preserve"> per PUCCH group</w:t>
      </w:r>
    </w:p>
    <w:p w14:paraId="13C8A197" w14:textId="7167C5CE" w:rsidR="0048633D" w:rsidRDefault="00AB0C3B" w:rsidP="00AB0C3B">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One argument is that if the max total number of cells across different sets of cells is derived by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set</m:t>
            </m:r>
          </m:sub>
        </m:sSub>
      </m:oMath>
      <w:r w:rsidR="00BE1A71">
        <w:rPr>
          <w:rFonts w:ascii="Times New Roman" w:eastAsiaTheme="minorEastAsia" w:hAnsi="Times New Roman" w:hint="eastAsia"/>
          <w:sz w:val="21"/>
          <w:szCs w:val="21"/>
          <w:lang w:eastAsia="zh-CN"/>
        </w:rPr>
        <w:t>,</w:t>
      </w:r>
      <w:r w:rsidR="00BE1A71">
        <w:rPr>
          <w:rFonts w:ascii="Times New Roman" w:eastAsiaTheme="minorEastAsia" w:hAnsi="Times New Roman"/>
          <w:sz w:val="21"/>
          <w:szCs w:val="21"/>
          <w:lang w:eastAsia="zh-CN"/>
        </w:rPr>
        <w:t xml:space="preserve"> UE may need to report conservative values in order to guarantee gNB doesn’t configure </w:t>
      </w:r>
      <w:r w:rsidR="008118B5">
        <w:rPr>
          <w:rFonts w:ascii="Times New Roman" w:eastAsiaTheme="minorEastAsia" w:hAnsi="Times New Roman"/>
          <w:sz w:val="21"/>
          <w:szCs w:val="21"/>
          <w:lang w:eastAsia="zh-CN"/>
        </w:rPr>
        <w:t xml:space="preserve">something beyond UE’s capability. </w:t>
      </w:r>
      <w:r w:rsidR="0048633D">
        <w:rPr>
          <w:rFonts w:ascii="Times New Roman" w:eastAsiaTheme="minorEastAsia" w:hAnsi="Times New Roman" w:hint="eastAsia"/>
          <w:sz w:val="21"/>
          <w:szCs w:val="21"/>
          <w:lang w:eastAsia="zh-CN"/>
        </w:rPr>
        <w:t>A</w:t>
      </w:r>
      <w:r w:rsidR="0048633D">
        <w:rPr>
          <w:rFonts w:ascii="Times New Roman" w:eastAsiaTheme="minorEastAsia" w:hAnsi="Times New Roman"/>
          <w:sz w:val="21"/>
          <w:szCs w:val="21"/>
          <w:lang w:eastAsia="zh-CN"/>
        </w:rPr>
        <w:t>ccording to the argument raised in the last meeting, one use case for reporting maximum number of co-scheduled cells across cell sets can be explained as below:</w:t>
      </w:r>
    </w:p>
    <w:p w14:paraId="48B93CB3" w14:textId="21718CB9" w:rsidR="0048633D" w:rsidRDefault="0048633D" w:rsidP="0048633D">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U</w:t>
      </w:r>
      <w:r>
        <w:rPr>
          <w:rFonts w:ascii="Times New Roman" w:eastAsiaTheme="minorEastAsia" w:hAnsi="Times New Roman"/>
          <w:sz w:val="21"/>
          <w:szCs w:val="21"/>
          <w:lang w:eastAsia="zh-CN"/>
        </w:rPr>
        <w:t xml:space="preserve">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per cell set, such as 4</w:t>
      </w:r>
    </w:p>
    <w:p w14:paraId="1C3056C6" w14:textId="4D3938E9" w:rsidR="0048633D" w:rsidRDefault="0048633D" w:rsidP="0048633D">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 across sets</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across cell sets, such as 10</w:t>
      </w:r>
    </w:p>
    <w:p w14:paraId="2749228E" w14:textId="79555910" w:rsidR="0048633D" w:rsidRPr="0048633D" w:rsidRDefault="0048633D" w:rsidP="0048633D">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the UE supports 4 cell sets per PUCCH group, </w:t>
      </w:r>
      <w:r w:rsidR="00612819">
        <w:rPr>
          <w:rFonts w:ascii="Times New Roman" w:eastAsiaTheme="minorEastAsia" w:hAnsi="Times New Roman"/>
          <w:sz w:val="21"/>
          <w:szCs w:val="21"/>
          <w:lang w:eastAsia="zh-CN"/>
        </w:rPr>
        <w:t>network can schedule 4 cells via MC DCI for two out of four cell sets at most. On the other hand, if UE cannot report the m</w:t>
      </w:r>
      <w:r w:rsidR="00612819" w:rsidRPr="00612819">
        <w:rPr>
          <w:rFonts w:ascii="Times New Roman" w:eastAsiaTheme="minorEastAsia" w:hAnsi="Times New Roman"/>
          <w:sz w:val="21"/>
          <w:szCs w:val="21"/>
          <w:lang w:eastAsia="zh-CN"/>
        </w:rPr>
        <w:t>ax total number of cells</w:t>
      </w:r>
      <w:r w:rsidR="00612819">
        <w:rPr>
          <w:rFonts w:ascii="Times New Roman" w:eastAsiaTheme="minorEastAsia" w:hAnsi="Times New Roman"/>
          <w:sz w:val="21"/>
          <w:szCs w:val="21"/>
          <w:lang w:eastAsia="zh-CN"/>
        </w:rPr>
        <w:t xml:space="preserve"> </w:t>
      </w:r>
      <w:r w:rsidR="00612819" w:rsidRPr="00612819">
        <w:rPr>
          <w:rFonts w:ascii="Times New Roman" w:eastAsiaTheme="minorEastAsia" w:hAnsi="Times New Roman"/>
          <w:sz w:val="21"/>
          <w:szCs w:val="21"/>
          <w:lang w:eastAsia="zh-CN"/>
        </w:rPr>
        <w:t>across different sets of cells</w:t>
      </w:r>
      <w:r w:rsidR="00612819">
        <w:rPr>
          <w:rFonts w:ascii="Times New Roman" w:eastAsiaTheme="minorEastAsia" w:hAnsi="Times New Roman"/>
          <w:sz w:val="21"/>
          <w:szCs w:val="21"/>
          <w:lang w:eastAsia="zh-CN"/>
        </w:rPr>
        <w:t>, UE can only report a UE capability such as 4 cell sets and 2 co-scheduled cells per cell sets.</w:t>
      </w:r>
      <w:r w:rsidR="000A3EA3">
        <w:rPr>
          <w:rFonts w:ascii="Times New Roman" w:eastAsiaTheme="minorEastAsia" w:hAnsi="Times New Roman"/>
          <w:sz w:val="21"/>
          <w:szCs w:val="21"/>
          <w:lang w:eastAsia="zh-CN"/>
        </w:rPr>
        <w:t xml:space="preserve"> Therefore, it is beneficial for both UE implementation and gNB scheduling if UE can report the maximum total number of cells across different sets.</w:t>
      </w:r>
      <w:r w:rsidR="007A3864">
        <w:rPr>
          <w:rFonts w:ascii="Times New Roman" w:eastAsiaTheme="minorEastAsia" w:hAnsi="Times New Roman"/>
          <w:sz w:val="21"/>
          <w:szCs w:val="21"/>
          <w:lang w:eastAsia="zh-CN"/>
        </w:rPr>
        <w:t xml:space="preserve"> In the other words, UE can provide more precise capability with less restriction and gNB can harvest more flexibility on scheduling.</w:t>
      </w:r>
    </w:p>
    <w:p w14:paraId="702FC81A" w14:textId="53A5E64E" w:rsidR="00954D64" w:rsidRDefault="00954D64" w:rsidP="00AB0C3B">
      <w:pPr>
        <w:ind w:left="0" w:firstLine="0"/>
        <w:rPr>
          <w:rFonts w:ascii="Times New Roman" w:eastAsiaTheme="minorEastAsia" w:hAnsi="Times New Roman"/>
          <w:sz w:val="21"/>
          <w:szCs w:val="21"/>
          <w:lang w:eastAsia="zh-CN"/>
        </w:rPr>
      </w:pPr>
    </w:p>
    <w:p w14:paraId="01CA00A7" w14:textId="3C7E4D6A" w:rsidR="00954D64" w:rsidRDefault="00954D64" w:rsidP="00AB0C3B">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omponent 6):</w:t>
      </w:r>
      <w:r>
        <w:rPr>
          <w:rFonts w:ascii="Times New Roman" w:eastAsiaTheme="minorEastAsia" w:hAnsi="Times New Roman"/>
          <w:sz w:val="21"/>
          <w:szCs w:val="21"/>
          <w:lang w:eastAsia="zh-CN"/>
        </w:rPr>
        <w:t xml:space="preserve"> Same comments as aforementioned, we have the following preference on component 6):</w:t>
      </w:r>
    </w:p>
    <w:p w14:paraId="63225096" w14:textId="57B98F51" w:rsidR="00C35928" w:rsidRDefault="00C35928" w:rsidP="00954D64">
      <w:pPr>
        <w:pStyle w:val="aff0"/>
        <w:numPr>
          <w:ilvl w:val="0"/>
          <w:numId w:val="18"/>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candidate value set of {1, 2, 3, 4} cell sets for a same scheduling cell is confirmed</w:t>
      </w:r>
    </w:p>
    <w:p w14:paraId="546CB6EB" w14:textId="54127514"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This component is uniquely reported across the reported values in component 3</w:t>
      </w:r>
      <w:r w:rsidR="00C35928">
        <w:rPr>
          <w:rFonts w:ascii="Times New Roman" w:eastAsiaTheme="minorEastAsia" w:hAnsi="Times New Roman"/>
          <w:sz w:val="21"/>
          <w:szCs w:val="21"/>
          <w:lang w:eastAsia="zh-CN"/>
        </w:rPr>
        <w:t xml:space="preserve">. </w:t>
      </w:r>
    </w:p>
    <w:p w14:paraId="1494D9E5" w14:textId="0BF99DB0"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There is no need to report max total number of cells, across different sets of cells, supported by UE for a same scheduling cell</w:t>
      </w:r>
      <w:r w:rsidR="00AF422D">
        <w:rPr>
          <w:rFonts w:ascii="Times New Roman" w:eastAsiaTheme="minorEastAsia" w:hAnsi="Times New Roman"/>
          <w:sz w:val="21"/>
          <w:szCs w:val="21"/>
          <w:lang w:eastAsia="zh-CN"/>
        </w:rPr>
        <w:t xml:space="preserve">. </w:t>
      </w:r>
      <w:r w:rsidR="00CD6C99">
        <w:rPr>
          <w:rFonts w:ascii="Times New Roman" w:eastAsiaTheme="minorEastAsia" w:hAnsi="Times New Roman"/>
          <w:sz w:val="21"/>
          <w:szCs w:val="21"/>
          <w:lang w:eastAsia="zh-CN"/>
        </w:rPr>
        <w:t>What really matters relevant to the maximum total number of cells for a same scheduling cell is the associated PDCCH monitoring capability, i.e. the total BD/CCE across scheduling cells</w:t>
      </w:r>
      <w:r w:rsidR="00C44344">
        <w:rPr>
          <w:rFonts w:ascii="Times New Roman" w:eastAsiaTheme="minorEastAsia" w:hAnsi="Times New Roman"/>
          <w:sz w:val="21"/>
          <w:szCs w:val="21"/>
          <w:lang w:eastAsia="zh-CN"/>
        </w:rPr>
        <w:t>.</w:t>
      </w:r>
      <w:r w:rsidR="00CD6C99">
        <w:rPr>
          <w:rFonts w:ascii="Times New Roman" w:eastAsiaTheme="minorEastAsia" w:hAnsi="Times New Roman"/>
          <w:sz w:val="21"/>
          <w:szCs w:val="21"/>
          <w:lang w:eastAsia="zh-CN"/>
        </w:rPr>
        <w:t xml:space="preserve"> PDCCH monitoring capability has been reflected by the number of cell sets, which is counted on reference cell.</w:t>
      </w:r>
    </w:p>
    <w:p w14:paraId="69ED66DC" w14:textId="34D3756D" w:rsidR="00954D64" w:rsidRDefault="00036741" w:rsidP="00954D64">
      <w:pPr>
        <w:pStyle w:val="aff0"/>
        <w:numPr>
          <w:ilvl w:val="0"/>
          <w:numId w:val="18"/>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Due to the same reason</w:t>
      </w:r>
      <w:r w:rsidR="00CD6C99">
        <w:rPr>
          <w:rFonts w:ascii="Times New Roman" w:eastAsiaTheme="minorEastAsia" w:hAnsi="Times New Roman"/>
          <w:sz w:val="21"/>
          <w:szCs w:val="21"/>
          <w:lang w:eastAsia="zh-CN"/>
        </w:rPr>
        <w:t xml:space="preserve"> as maximum total number of cells across cell set</w:t>
      </w:r>
      <w:r>
        <w:rPr>
          <w:rFonts w:ascii="Times New Roman" w:eastAsiaTheme="minorEastAsia" w:hAnsi="Times New Roman"/>
          <w:sz w:val="21"/>
          <w:szCs w:val="21"/>
          <w:lang w:eastAsia="zh-CN"/>
        </w:rPr>
        <w:t xml:space="preserve">, </w:t>
      </w:r>
      <w:r w:rsidR="00CD6C99">
        <w:rPr>
          <w:rFonts w:ascii="Times New Roman" w:eastAsiaTheme="minorEastAsia" w:hAnsi="Times New Roman"/>
          <w:sz w:val="21"/>
          <w:szCs w:val="21"/>
          <w:lang w:eastAsia="zh-CN"/>
        </w:rPr>
        <w:t>we are fine to report maximum number of sets of cells supported by UE across PUCCH groups</w:t>
      </w:r>
      <w:r>
        <w:rPr>
          <w:rFonts w:ascii="Times New Roman" w:eastAsiaTheme="minorEastAsia" w:hAnsi="Times New Roman"/>
          <w:sz w:val="21"/>
          <w:szCs w:val="21"/>
          <w:lang w:eastAsia="zh-CN"/>
        </w:rPr>
        <w:t>.</w:t>
      </w:r>
      <w:r w:rsidR="00CD6C99">
        <w:rPr>
          <w:rFonts w:ascii="Times New Roman" w:eastAsiaTheme="minorEastAsia" w:hAnsi="Times New Roman"/>
          <w:sz w:val="21"/>
          <w:szCs w:val="21"/>
          <w:lang w:eastAsia="zh-CN"/>
        </w:rPr>
        <w:t xml:space="preserve"> Frankly speaking, the motivation is much weaker as there are two PUCCH groups at most.</w:t>
      </w:r>
      <w:r>
        <w:rPr>
          <w:rFonts w:ascii="Times New Roman" w:eastAsiaTheme="minorEastAsia" w:hAnsi="Times New Roman"/>
          <w:sz w:val="21"/>
          <w:szCs w:val="21"/>
          <w:lang w:eastAsia="zh-CN"/>
        </w:rPr>
        <w:t xml:space="preserve"> </w:t>
      </w:r>
    </w:p>
    <w:p w14:paraId="6333933B" w14:textId="0C2D3B21" w:rsidR="00954D64" w:rsidRDefault="00954D64" w:rsidP="00954D64">
      <w:pPr>
        <w:rPr>
          <w:rFonts w:ascii="Times New Roman" w:eastAsiaTheme="minorEastAsia" w:hAnsi="Times New Roman"/>
          <w:sz w:val="21"/>
          <w:szCs w:val="21"/>
          <w:lang w:eastAsia="zh-CN"/>
        </w:rPr>
      </w:pPr>
    </w:p>
    <w:p w14:paraId="3E422446" w14:textId="4A6FE8CF" w:rsidR="00954D64" w:rsidRDefault="00BD471A" w:rsidP="00BD471A">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 xml:space="preserve">omponent </w:t>
      </w:r>
      <w:r>
        <w:rPr>
          <w:rFonts w:ascii="Times New Roman" w:eastAsiaTheme="minorEastAsia" w:hAnsi="Times New Roman"/>
          <w:color w:val="ED7D31" w:themeColor="accent2"/>
          <w:sz w:val="21"/>
          <w:szCs w:val="21"/>
          <w:lang w:eastAsia="zh-CN"/>
        </w:rPr>
        <w:t>7</w:t>
      </w:r>
      <w:r w:rsidRPr="00954D64">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For MC scheduling, Type-1 codebook is exactly the same as legacy. It is natural for a MC UE to support Type-1 CB in order to achieve completed function. On the other hand, Type-2 codebook is enhanced in order to accommodate single DCI scheduling multiple carriers, e.g. a sub-CB is defined for MC DCI HARQ-ACK. From this perspective, we prefer to keep Type-2 codebook as a separate UE feature.</w:t>
      </w:r>
    </w:p>
    <w:p w14:paraId="42433739" w14:textId="481541D9" w:rsidR="00BD471A" w:rsidRDefault="00BD471A" w:rsidP="00BD471A">
      <w:pPr>
        <w:ind w:left="0" w:firstLine="0"/>
        <w:rPr>
          <w:rFonts w:ascii="Times New Roman" w:eastAsiaTheme="minorEastAsia" w:hAnsi="Times New Roman"/>
          <w:sz w:val="21"/>
          <w:szCs w:val="21"/>
          <w:lang w:eastAsia="zh-CN"/>
        </w:rPr>
      </w:pPr>
    </w:p>
    <w:p w14:paraId="728BFA05" w14:textId="7F0389FF" w:rsidR="00780630" w:rsidRDefault="00780630" w:rsidP="00BD471A">
      <w:pPr>
        <w:ind w:left="0" w:firstLine="0"/>
        <w:rPr>
          <w:rFonts w:ascii="Times New Roman" w:eastAsiaTheme="minorEastAsia" w:hAnsi="Times New Roman"/>
          <w:sz w:val="21"/>
          <w:szCs w:val="21"/>
          <w:lang w:eastAsia="zh-CN"/>
        </w:rPr>
      </w:pPr>
    </w:p>
    <w:p w14:paraId="25BCA193" w14:textId="1C4B117C" w:rsidR="00780630" w:rsidRDefault="00780630" w:rsidP="00780630">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 xml:space="preserve">omponent </w:t>
      </w:r>
      <w:r w:rsidR="00A37D7A">
        <w:rPr>
          <w:rFonts w:ascii="Times New Roman" w:eastAsiaTheme="minorEastAsia" w:hAnsi="Times New Roman"/>
          <w:color w:val="ED7D31" w:themeColor="accent2"/>
          <w:sz w:val="21"/>
          <w:szCs w:val="21"/>
          <w:lang w:eastAsia="zh-CN"/>
        </w:rPr>
        <w:t>10</w:t>
      </w:r>
      <w:r w:rsidRPr="00954D64">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D817EF">
        <w:rPr>
          <w:rFonts w:ascii="Times New Roman" w:eastAsiaTheme="minorEastAsia" w:hAnsi="Times New Roman"/>
          <w:sz w:val="21"/>
          <w:szCs w:val="21"/>
          <w:lang w:eastAsia="zh-CN"/>
        </w:rPr>
        <w:t xml:space="preserve">In RAN1#113 meeting, </w:t>
      </w:r>
      <w:r w:rsidR="009D5C9E">
        <w:rPr>
          <w:rFonts w:ascii="Times New Roman" w:eastAsiaTheme="minorEastAsia" w:hAnsi="Times New Roman"/>
          <w:sz w:val="21"/>
          <w:szCs w:val="21"/>
          <w:lang w:eastAsia="zh-CN"/>
        </w:rPr>
        <w:t>RAN1 discussed UE capability of processing DCI with considering multi-cell PDSCH scheduling by MC DCI format</w:t>
      </w:r>
      <w:r>
        <w:rPr>
          <w:rFonts w:ascii="Times New Roman" w:eastAsiaTheme="minorEastAsia" w:hAnsi="Times New Roman"/>
          <w:sz w:val="21"/>
          <w:szCs w:val="21"/>
          <w:lang w:eastAsia="zh-CN"/>
        </w:rPr>
        <w:t>.</w:t>
      </w:r>
      <w:r w:rsidR="00BF22E1">
        <w:rPr>
          <w:rFonts w:ascii="Times New Roman" w:eastAsiaTheme="minorEastAsia" w:hAnsi="Times New Roman"/>
          <w:sz w:val="21"/>
          <w:szCs w:val="21"/>
          <w:lang w:eastAsia="zh-CN"/>
        </w:rPr>
        <w:t xml:space="preserve"> The following agreement was achieved: </w:t>
      </w:r>
    </w:p>
    <w:p w14:paraId="45D20953" w14:textId="2449505A" w:rsidR="00780630" w:rsidRDefault="00780630" w:rsidP="00BD471A">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9631"/>
      </w:tblGrid>
      <w:tr w:rsidR="00D817EF" w14:paraId="6668166C" w14:textId="77777777" w:rsidTr="00D817EF">
        <w:tc>
          <w:tcPr>
            <w:tcW w:w="9631" w:type="dxa"/>
          </w:tcPr>
          <w:p w14:paraId="6F256759" w14:textId="77777777" w:rsidR="00D817EF" w:rsidRPr="008125EC" w:rsidRDefault="00D817EF" w:rsidP="00D817EF">
            <w:pPr>
              <w:jc w:val="both"/>
              <w:rPr>
                <w:b/>
                <w:bCs/>
                <w:lang w:val="en-US"/>
              </w:rPr>
            </w:pPr>
            <w:r w:rsidRPr="008125EC">
              <w:rPr>
                <w:b/>
                <w:bCs/>
                <w:highlight w:val="green"/>
                <w:lang w:val="en-US"/>
              </w:rPr>
              <w:t>Agreement</w:t>
            </w:r>
          </w:p>
          <w:p w14:paraId="08FAA1C5" w14:textId="77777777" w:rsidR="00D817EF" w:rsidRPr="008125EC" w:rsidRDefault="00D817EF" w:rsidP="00D817EF">
            <w:pPr>
              <w:pStyle w:val="aff0"/>
              <w:numPr>
                <w:ilvl w:val="0"/>
                <w:numId w:val="24"/>
              </w:numPr>
              <w:spacing w:line="259" w:lineRule="auto"/>
              <w:ind w:leftChars="0"/>
              <w:jc w:val="both"/>
              <w:rPr>
                <w:lang w:val="en-US"/>
              </w:rPr>
            </w:pPr>
            <w:r w:rsidRPr="008125EC">
              <w:rPr>
                <w:lang w:val="en-US"/>
              </w:rPr>
              <w:t>Following component is introduced in FG 49-1</w:t>
            </w:r>
          </w:p>
          <w:p w14:paraId="121CAD5B" w14:textId="77777777" w:rsidR="00D817EF" w:rsidRPr="008125EC" w:rsidRDefault="00D817EF" w:rsidP="00D817EF">
            <w:pPr>
              <w:pStyle w:val="aff0"/>
              <w:numPr>
                <w:ilvl w:val="1"/>
                <w:numId w:val="24"/>
              </w:numPr>
              <w:spacing w:line="259" w:lineRule="auto"/>
              <w:ind w:leftChars="0"/>
              <w:jc w:val="both"/>
              <w:rPr>
                <w:lang w:val="en-US"/>
              </w:rPr>
            </w:pPr>
            <w:r w:rsidRPr="008125EC">
              <w:rPr>
                <w:lang w:val="en-US"/>
              </w:rPr>
              <w:t xml:space="preserve">The number of unicast DL DCI to process [for a set of cells] configured for multi-cell PDSCH scheduling by a DCI format 1_3 </w:t>
            </w:r>
          </w:p>
          <w:p w14:paraId="713324AB" w14:textId="77777777" w:rsidR="00D817EF" w:rsidRPr="008125EC" w:rsidRDefault="00D817EF" w:rsidP="00D817EF">
            <w:pPr>
              <w:pStyle w:val="aff0"/>
              <w:numPr>
                <w:ilvl w:val="2"/>
                <w:numId w:val="24"/>
              </w:numPr>
              <w:spacing w:line="259" w:lineRule="auto"/>
              <w:ind w:leftChars="0"/>
              <w:jc w:val="both"/>
              <w:rPr>
                <w:lang w:val="en-US"/>
              </w:rPr>
            </w:pPr>
            <w:r w:rsidRPr="008125EC">
              <w:rPr>
                <w:lang w:val="en-US"/>
              </w:rPr>
              <w:t>One unicast DCI per slot of scheduling cell [for the set of cells] for FDD/TDD scheduling cell</w:t>
            </w:r>
          </w:p>
          <w:p w14:paraId="52129F31" w14:textId="77777777" w:rsidR="00D817EF" w:rsidRPr="008125EC" w:rsidRDefault="00D817EF" w:rsidP="00D817EF">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1_3 only or both legacy DCI formats and DCI format 1_3</w:t>
            </w:r>
          </w:p>
          <w:p w14:paraId="2F720A5F" w14:textId="77777777" w:rsidR="00D817EF" w:rsidRPr="008125EC" w:rsidRDefault="00D817EF" w:rsidP="00D817EF">
            <w:pPr>
              <w:pStyle w:val="aff0"/>
              <w:numPr>
                <w:ilvl w:val="0"/>
                <w:numId w:val="24"/>
              </w:numPr>
              <w:spacing w:line="259" w:lineRule="auto"/>
              <w:ind w:leftChars="0"/>
              <w:jc w:val="both"/>
              <w:rPr>
                <w:lang w:val="en-US"/>
              </w:rPr>
            </w:pPr>
            <w:r w:rsidRPr="008125EC">
              <w:rPr>
                <w:lang w:val="en-US"/>
              </w:rPr>
              <w:t>Introduce advanced UE capability for larger number of unicast DL DCI, details FFS</w:t>
            </w:r>
          </w:p>
          <w:p w14:paraId="4504A3BF" w14:textId="77777777" w:rsidR="00D817EF" w:rsidRPr="008125EC" w:rsidRDefault="00D817EF" w:rsidP="00D817EF">
            <w:pPr>
              <w:pStyle w:val="aff0"/>
              <w:numPr>
                <w:ilvl w:val="0"/>
                <w:numId w:val="24"/>
              </w:numPr>
              <w:spacing w:line="259" w:lineRule="auto"/>
              <w:ind w:leftChars="0"/>
              <w:jc w:val="both"/>
              <w:rPr>
                <w:lang w:val="en-US"/>
              </w:rPr>
            </w:pPr>
            <w:r w:rsidRPr="008125EC">
              <w:rPr>
                <w:lang w:val="en-US"/>
              </w:rPr>
              <w:t>Following component is introduced in FG 49-2</w:t>
            </w:r>
          </w:p>
          <w:p w14:paraId="5E0AA9EE" w14:textId="77777777" w:rsidR="00D817EF" w:rsidRPr="008125EC" w:rsidRDefault="00D817EF" w:rsidP="00D817EF">
            <w:pPr>
              <w:pStyle w:val="aff0"/>
              <w:numPr>
                <w:ilvl w:val="1"/>
                <w:numId w:val="24"/>
              </w:numPr>
              <w:spacing w:line="259" w:lineRule="auto"/>
              <w:ind w:leftChars="0"/>
              <w:jc w:val="both"/>
              <w:rPr>
                <w:lang w:val="en-US"/>
              </w:rPr>
            </w:pPr>
            <w:r w:rsidRPr="008125EC">
              <w:rPr>
                <w:lang w:val="en-US"/>
              </w:rPr>
              <w:t xml:space="preserve">The number of unicast UL DCI to process [for a set of cells] configured for multi-cell PUSCH scheduling by a DCI format 0_3 </w:t>
            </w:r>
          </w:p>
          <w:p w14:paraId="5A25FD9B" w14:textId="77777777" w:rsidR="00D817EF" w:rsidRPr="008125EC" w:rsidRDefault="00D817EF" w:rsidP="00D817EF">
            <w:pPr>
              <w:pStyle w:val="aff0"/>
              <w:numPr>
                <w:ilvl w:val="2"/>
                <w:numId w:val="24"/>
              </w:numPr>
              <w:spacing w:line="259" w:lineRule="auto"/>
              <w:ind w:leftChars="0"/>
              <w:jc w:val="both"/>
              <w:rPr>
                <w:lang w:val="en-US"/>
              </w:rPr>
            </w:pPr>
            <w:r w:rsidRPr="008125EC">
              <w:rPr>
                <w:lang w:val="en-US"/>
              </w:rPr>
              <w:t>One unicast DCI per slot of scheduling cell [for the set of cells] for FDD scheduling cell</w:t>
            </w:r>
          </w:p>
          <w:p w14:paraId="7E7EFD98" w14:textId="77777777" w:rsidR="00D817EF" w:rsidRPr="008125EC" w:rsidRDefault="00D817EF" w:rsidP="00D817EF">
            <w:pPr>
              <w:pStyle w:val="aff0"/>
              <w:numPr>
                <w:ilvl w:val="2"/>
                <w:numId w:val="24"/>
              </w:numPr>
              <w:spacing w:line="259" w:lineRule="auto"/>
              <w:ind w:leftChars="0"/>
              <w:jc w:val="both"/>
              <w:rPr>
                <w:lang w:val="en-US"/>
              </w:rPr>
            </w:pPr>
            <w:r w:rsidRPr="008125EC">
              <w:rPr>
                <w:lang w:val="en-US"/>
              </w:rPr>
              <w:t>Two unicast DCI per slot of scheduling cell [for the set of cells] for TDD scheduling cell</w:t>
            </w:r>
          </w:p>
          <w:p w14:paraId="68D3ABB3" w14:textId="77777777" w:rsidR="00D817EF" w:rsidRPr="008125EC" w:rsidRDefault="00D817EF" w:rsidP="00D817EF">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0_3 only or both legacy DCI formats and DCI format 0_3</w:t>
            </w:r>
          </w:p>
          <w:p w14:paraId="0473B80A" w14:textId="62B74B15" w:rsidR="00D817EF" w:rsidRPr="00D817EF" w:rsidRDefault="00D817EF" w:rsidP="00D817EF">
            <w:pPr>
              <w:pStyle w:val="aff0"/>
              <w:numPr>
                <w:ilvl w:val="0"/>
                <w:numId w:val="24"/>
              </w:numPr>
              <w:spacing w:line="259" w:lineRule="auto"/>
              <w:ind w:leftChars="0"/>
              <w:jc w:val="both"/>
              <w:rPr>
                <w:lang w:val="en-US"/>
              </w:rPr>
            </w:pPr>
            <w:r w:rsidRPr="008125EC">
              <w:rPr>
                <w:lang w:val="en-US"/>
              </w:rPr>
              <w:t>Introduce advanced UE capability for larger number of unicast UL DCI, details FFS</w:t>
            </w:r>
          </w:p>
        </w:tc>
      </w:tr>
    </w:tbl>
    <w:p w14:paraId="2B9C5DD8" w14:textId="28C8F672" w:rsidR="00D817EF" w:rsidRDefault="00D817EF" w:rsidP="00BD471A">
      <w:pPr>
        <w:ind w:left="0" w:firstLine="0"/>
        <w:rPr>
          <w:rFonts w:ascii="Times New Roman" w:eastAsiaTheme="minorEastAsia" w:hAnsi="Times New Roman"/>
          <w:sz w:val="21"/>
          <w:szCs w:val="21"/>
          <w:lang w:eastAsia="zh-CN"/>
        </w:rPr>
      </w:pPr>
    </w:p>
    <w:p w14:paraId="40A33820" w14:textId="576F8B5B" w:rsidR="00D817EF" w:rsidRDefault="00F644D7"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First and f</w:t>
      </w:r>
      <w:r w:rsidR="00A77681">
        <w:rPr>
          <w:rFonts w:ascii="Times New Roman" w:eastAsiaTheme="minorEastAsia" w:hAnsi="Times New Roman"/>
          <w:sz w:val="21"/>
          <w:szCs w:val="21"/>
          <w:lang w:eastAsia="zh-CN"/>
        </w:rPr>
        <w:t>oremost, UE processes a DCI on the scheduling cell. Hence it does not make sense to define UE capability of processing DCI on reference cell.</w:t>
      </w:r>
      <w:r w:rsidR="00720D89">
        <w:rPr>
          <w:rFonts w:ascii="Times New Roman" w:eastAsiaTheme="minorEastAsia" w:hAnsi="Times New Roman"/>
          <w:sz w:val="21"/>
          <w:szCs w:val="21"/>
          <w:lang w:eastAsia="zh-CN"/>
        </w:rPr>
        <w:t xml:space="preserve"> The functionality of reference cell is to count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 xml:space="preserve">BD/CCE and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DCI payload</w:t>
      </w:r>
      <w:r w:rsidR="00E50E2E">
        <w:rPr>
          <w:rFonts w:ascii="Times New Roman" w:eastAsiaTheme="minorEastAsia" w:hAnsi="Times New Roman"/>
          <w:sz w:val="21"/>
          <w:szCs w:val="21"/>
          <w:lang w:eastAsia="zh-CN"/>
        </w:rPr>
        <w:t xml:space="preserve"> </w:t>
      </w:r>
      <w:r w:rsidR="00837714">
        <w:rPr>
          <w:rFonts w:ascii="Times New Roman" w:eastAsiaTheme="minorEastAsia" w:hAnsi="Times New Roman"/>
          <w:sz w:val="21"/>
          <w:szCs w:val="21"/>
          <w:lang w:eastAsia="zh-CN"/>
        </w:rPr>
        <w:t xml:space="preserve">size </w:t>
      </w:r>
      <w:r w:rsidR="00E50E2E">
        <w:rPr>
          <w:rFonts w:ascii="Times New Roman" w:eastAsiaTheme="minorEastAsia" w:hAnsi="Times New Roman"/>
          <w:sz w:val="21"/>
          <w:szCs w:val="21"/>
          <w:lang w:eastAsia="zh-CN"/>
        </w:rPr>
        <w:t>on the cell so that network can better off</w:t>
      </w:r>
      <w:r w:rsidR="00837714">
        <w:rPr>
          <w:rFonts w:ascii="Times New Roman" w:eastAsiaTheme="minorEastAsia" w:hAnsi="Times New Roman"/>
          <w:sz w:val="21"/>
          <w:szCs w:val="21"/>
          <w:lang w:eastAsia="zh-CN"/>
        </w:rPr>
        <w:t>-</w:t>
      </w:r>
      <w:r w:rsidR="00E50E2E">
        <w:rPr>
          <w:rFonts w:ascii="Times New Roman" w:eastAsiaTheme="minorEastAsia" w:hAnsi="Times New Roman"/>
          <w:sz w:val="21"/>
          <w:szCs w:val="21"/>
          <w:lang w:eastAsia="zh-CN"/>
        </w:rPr>
        <w:t xml:space="preserve">load BD/CCE and DCI size budget among cells. There is nothing about DCI processing related to reference cell at the very beginning. </w:t>
      </w:r>
    </w:p>
    <w:p w14:paraId="69E2D7D0" w14:textId="1DCCA527" w:rsidR="00D607A7" w:rsidRDefault="00D607A7"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nother issue is whether to count DCI format 1_3 only or both legacy DCI formats and DCI format 1_3.</w:t>
      </w:r>
      <w:r w:rsidR="00640F02">
        <w:rPr>
          <w:rFonts w:ascii="Times New Roman" w:eastAsiaTheme="minorEastAsia" w:hAnsi="Times New Roman"/>
          <w:sz w:val="21"/>
          <w:szCs w:val="21"/>
          <w:lang w:eastAsia="zh-CN"/>
        </w:rPr>
        <w:t xml:space="preserve"> DCI format 1_3 is scrambled with C-RNTI/MCS-C-RNTI and can only be configured in UE-specific search space for a dedicated UE. On the other words, it is a unicast DCI </w:t>
      </w:r>
      <w:r w:rsidR="00F115CE">
        <w:rPr>
          <w:rFonts w:ascii="Times New Roman" w:eastAsiaTheme="minorEastAsia" w:hAnsi="Times New Roman"/>
          <w:sz w:val="21"/>
          <w:szCs w:val="21"/>
          <w:lang w:eastAsia="zh-CN"/>
        </w:rPr>
        <w:t>same as legacy unicast DCI format. Furthermore, DCI format 1_3 can be used to schedule single carrier, with degraded performance as less flexible compared with DCI format 1_1 and DCI format 1_2.</w:t>
      </w:r>
      <w:r w:rsidR="00DA248B">
        <w:rPr>
          <w:rFonts w:ascii="Times New Roman" w:eastAsiaTheme="minorEastAsia" w:hAnsi="Times New Roman"/>
          <w:sz w:val="21"/>
          <w:szCs w:val="21"/>
          <w:lang w:eastAsia="zh-CN"/>
        </w:rPr>
        <w:t xml:space="preserve"> Last but not least, it was agreed that advanced UE capability for larger number of unicast DL DCI should be introduced. </w:t>
      </w:r>
      <w:r w:rsidR="00C77ADE">
        <w:rPr>
          <w:rFonts w:ascii="Times New Roman" w:eastAsiaTheme="minorEastAsia" w:hAnsi="Times New Roman"/>
          <w:sz w:val="21"/>
          <w:szCs w:val="21"/>
          <w:lang w:eastAsia="zh-CN"/>
        </w:rPr>
        <w:t>All in all, UE can</w:t>
      </w:r>
      <w:r w:rsidR="00E8481B">
        <w:rPr>
          <w:rFonts w:ascii="Times New Roman" w:eastAsiaTheme="minorEastAsia" w:hAnsi="Times New Roman"/>
          <w:sz w:val="21"/>
          <w:szCs w:val="21"/>
          <w:lang w:eastAsia="zh-CN"/>
        </w:rPr>
        <w:t xml:space="preserve"> report a proper UE capability on DCI processing. Even </w:t>
      </w:r>
      <w:r w:rsidR="00922B07">
        <w:rPr>
          <w:rFonts w:ascii="Times New Roman" w:eastAsiaTheme="minorEastAsia" w:hAnsi="Times New Roman"/>
          <w:sz w:val="21"/>
          <w:szCs w:val="21"/>
          <w:lang w:eastAsia="zh-CN"/>
        </w:rPr>
        <w:t xml:space="preserve">if </w:t>
      </w:r>
      <w:r w:rsidR="00E8481B">
        <w:rPr>
          <w:rFonts w:ascii="Times New Roman" w:eastAsiaTheme="minorEastAsia" w:hAnsi="Times New Roman"/>
          <w:sz w:val="21"/>
          <w:szCs w:val="21"/>
          <w:lang w:eastAsia="zh-CN"/>
        </w:rPr>
        <w:t>a UE only report</w:t>
      </w:r>
      <w:r w:rsidR="004D0435">
        <w:rPr>
          <w:rFonts w:ascii="Times New Roman" w:eastAsiaTheme="minorEastAsia" w:hAnsi="Times New Roman"/>
          <w:sz w:val="21"/>
          <w:szCs w:val="21"/>
          <w:lang w:eastAsia="zh-CN"/>
        </w:rPr>
        <w:t>s</w:t>
      </w:r>
      <w:r w:rsidR="00E8481B">
        <w:rPr>
          <w:rFonts w:ascii="Times New Roman" w:eastAsiaTheme="minorEastAsia" w:hAnsi="Times New Roman"/>
          <w:sz w:val="21"/>
          <w:szCs w:val="21"/>
          <w:lang w:eastAsia="zh-CN"/>
        </w:rPr>
        <w:t xml:space="preserve"> basic capability for DCI processing, i.e. one unicast DCI (including both legacy DCI formats and DCI format 1_3) per slot of scheduling cell, </w:t>
      </w:r>
      <w:r w:rsidR="00CB7BB6">
        <w:rPr>
          <w:rFonts w:ascii="Times New Roman" w:eastAsiaTheme="minorEastAsia" w:hAnsi="Times New Roman"/>
          <w:sz w:val="21"/>
          <w:szCs w:val="21"/>
          <w:lang w:eastAsia="zh-CN"/>
        </w:rPr>
        <w:t>gNB can still make a comprehensive decision on using DCI format 1_3 or legacy DCI formats for PDSCH scheduling.</w:t>
      </w:r>
    </w:p>
    <w:p w14:paraId="09BBE96D" w14:textId="3594DE1D" w:rsidR="00D607A7" w:rsidRDefault="00D607A7" w:rsidP="00BD471A">
      <w:pPr>
        <w:ind w:left="0" w:firstLine="0"/>
        <w:rPr>
          <w:rFonts w:ascii="Times New Roman" w:eastAsiaTheme="minorEastAsia" w:hAnsi="Times New Roman"/>
          <w:sz w:val="21"/>
          <w:szCs w:val="21"/>
          <w:lang w:eastAsia="zh-CN"/>
        </w:rPr>
      </w:pPr>
    </w:p>
    <w:p w14:paraId="2B19CDA9" w14:textId="77777777" w:rsidR="00A617D0" w:rsidRDefault="00A617D0" w:rsidP="00BD471A">
      <w:pPr>
        <w:ind w:left="0" w:firstLine="0"/>
        <w:rPr>
          <w:rFonts w:ascii="Times New Roman" w:eastAsiaTheme="minorEastAsia" w:hAnsi="Times New Roman"/>
          <w:sz w:val="21"/>
          <w:szCs w:val="21"/>
          <w:lang w:eastAsia="zh-CN"/>
        </w:rPr>
      </w:pPr>
    </w:p>
    <w:p w14:paraId="4E3FEE1C" w14:textId="771B4EE0" w:rsidR="00BD471A" w:rsidRDefault="00BD471A" w:rsidP="00BD471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FG49-1 as below:</w:t>
      </w:r>
    </w:p>
    <w:tbl>
      <w:tblPr>
        <w:tblStyle w:val="af1"/>
        <w:tblW w:w="0" w:type="auto"/>
        <w:tblLook w:val="04A0" w:firstRow="1" w:lastRow="0" w:firstColumn="1" w:lastColumn="0" w:noHBand="0" w:noVBand="1"/>
      </w:tblPr>
      <w:tblGrid>
        <w:gridCol w:w="9631"/>
      </w:tblGrid>
      <w:tr w:rsidR="00BD471A" w14:paraId="62AEAF1D" w14:textId="77777777" w:rsidTr="00BD471A">
        <w:tc>
          <w:tcPr>
            <w:tcW w:w="9631" w:type="dxa"/>
          </w:tcPr>
          <w:p w14:paraId="4B0A3C0E" w14:textId="650ADCCC" w:rsidR="00BD471A" w:rsidRPr="00BD471A" w:rsidRDefault="00BD471A" w:rsidP="00BD471A">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6711E8BC" w14:textId="4B247840" w:rsidR="00BA4D9F" w:rsidRDefault="008768A9"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00BD471A">
        <w:rPr>
          <w:rFonts w:ascii="Times New Roman" w:eastAsiaTheme="minorEastAsia" w:hAnsi="Times New Roman"/>
          <w:sz w:val="21"/>
          <w:szCs w:val="21"/>
          <w:lang w:eastAsia="zh-CN"/>
        </w:rPr>
        <w:t xml:space="preserve">t is </w:t>
      </w:r>
      <w:r w:rsidR="00BA4D9F">
        <w:rPr>
          <w:rFonts w:ascii="Times New Roman" w:eastAsiaTheme="minorEastAsia" w:hAnsi="Times New Roman"/>
          <w:sz w:val="21"/>
          <w:szCs w:val="21"/>
          <w:lang w:eastAsia="zh-CN"/>
        </w:rPr>
        <w:t>well known that 1) SCell scheduling PCell/PSCell is excluded for Rel-18 MC 2) SCell can have only single scheduling cell in the specification.</w:t>
      </w:r>
      <w:r w:rsidR="0034681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Hence</w:t>
      </w:r>
      <w:r w:rsidR="0034681E">
        <w:rPr>
          <w:rFonts w:ascii="Times New Roman" w:eastAsiaTheme="minorEastAsia" w:hAnsi="Times New Roman"/>
          <w:sz w:val="21"/>
          <w:szCs w:val="21"/>
          <w:lang w:eastAsia="zh-CN"/>
        </w:rPr>
        <w:t>, the above restriction should be applicable to any scheduling cell despite of it is inside or outside the set of cells.</w:t>
      </w:r>
      <w:r>
        <w:rPr>
          <w:rFonts w:ascii="Times New Roman" w:eastAsiaTheme="minorEastAsia" w:hAnsi="Times New Roman"/>
          <w:sz w:val="21"/>
          <w:szCs w:val="21"/>
          <w:lang w:eastAsia="zh-CN"/>
        </w:rPr>
        <w:t xml:space="preserve"> Particularly, </w:t>
      </w:r>
      <w:r w:rsidR="007E16D2">
        <w:rPr>
          <w:rFonts w:ascii="Times New Roman" w:eastAsiaTheme="minorEastAsia" w:hAnsi="Times New Roman" w:hint="eastAsia"/>
          <w:sz w:val="21"/>
          <w:szCs w:val="21"/>
          <w:lang w:eastAsia="zh-CN"/>
        </w:rPr>
        <w:t>as</w:t>
      </w:r>
      <w:r>
        <w:rPr>
          <w:rFonts w:ascii="Times New Roman" w:eastAsiaTheme="minorEastAsia" w:hAnsi="Times New Roman"/>
          <w:sz w:val="21"/>
          <w:szCs w:val="21"/>
          <w:lang w:eastAsia="zh-CN"/>
        </w:rPr>
        <w:t xml:space="preserve"> mentioned in the following part, we think FG 49-1a should be merged to FG 49-1. The note should be updated to more generic</w:t>
      </w:r>
      <w:r w:rsidR="00E26E13">
        <w:rPr>
          <w:rFonts w:ascii="Times New Roman" w:eastAsiaTheme="minorEastAsia" w:hAnsi="Times New Roman"/>
          <w:sz w:val="21"/>
          <w:szCs w:val="21"/>
          <w:lang w:eastAsia="zh-CN"/>
        </w:rPr>
        <w:t xml:space="preserve"> </w:t>
      </w:r>
      <w:r w:rsidR="00E26E13">
        <w:rPr>
          <w:rFonts w:ascii="Times New Roman" w:eastAsiaTheme="minorEastAsia" w:hAnsi="Times New Roman" w:hint="eastAsia"/>
          <w:sz w:val="21"/>
          <w:szCs w:val="21"/>
          <w:lang w:eastAsia="zh-CN"/>
        </w:rPr>
        <w:t>version</w:t>
      </w:r>
      <w:r>
        <w:rPr>
          <w:rFonts w:ascii="Times New Roman" w:eastAsiaTheme="minorEastAsia" w:hAnsi="Times New Roman"/>
          <w:sz w:val="21"/>
          <w:szCs w:val="21"/>
          <w:lang w:eastAsia="zh-CN"/>
        </w:rPr>
        <w:t>.</w:t>
      </w:r>
      <w:r w:rsidR="00E26E1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W</w:t>
      </w:r>
      <w:r w:rsidR="00BA4D9F">
        <w:rPr>
          <w:rFonts w:ascii="Times New Roman" w:eastAsiaTheme="minorEastAsia" w:hAnsi="Times New Roman"/>
          <w:sz w:val="21"/>
          <w:szCs w:val="21"/>
          <w:lang w:eastAsia="zh-CN"/>
        </w:rPr>
        <w:t xml:space="preserve">e prefer to </w:t>
      </w:r>
      <w:r>
        <w:rPr>
          <w:rFonts w:ascii="Times New Roman" w:eastAsiaTheme="minorEastAsia" w:hAnsi="Times New Roman"/>
          <w:sz w:val="21"/>
          <w:szCs w:val="21"/>
          <w:lang w:eastAsia="zh-CN"/>
        </w:rPr>
        <w:t xml:space="preserve">keep </w:t>
      </w:r>
      <w:r w:rsidR="00BA4D9F">
        <w:rPr>
          <w:rFonts w:ascii="Times New Roman" w:eastAsiaTheme="minorEastAsia" w:hAnsi="Times New Roman"/>
          <w:sz w:val="21"/>
          <w:szCs w:val="21"/>
          <w:lang w:eastAsia="zh-CN"/>
        </w:rPr>
        <w:t xml:space="preserve">this note </w:t>
      </w:r>
      <w:r>
        <w:rPr>
          <w:rFonts w:ascii="Times New Roman" w:eastAsiaTheme="minorEastAsia" w:hAnsi="Times New Roman"/>
          <w:sz w:val="21"/>
          <w:szCs w:val="21"/>
          <w:lang w:eastAsia="zh-CN"/>
        </w:rPr>
        <w:t>and replace it with ‘Note: UE is not expected to be configured with another cell to monitor PDCCH candidates for the scheduling cell’</w:t>
      </w:r>
      <w:r w:rsidR="00BA4D9F">
        <w:rPr>
          <w:rFonts w:ascii="Times New Roman" w:eastAsiaTheme="minorEastAsia" w:hAnsi="Times New Roman"/>
          <w:sz w:val="21"/>
          <w:szCs w:val="21"/>
          <w:lang w:eastAsia="zh-CN"/>
        </w:rPr>
        <w:t xml:space="preserve">. </w:t>
      </w:r>
    </w:p>
    <w:p w14:paraId="66FF3E37" w14:textId="6902B233" w:rsidR="00BA4D9F" w:rsidRDefault="00BA4D9F" w:rsidP="00BD471A">
      <w:pPr>
        <w:ind w:left="0" w:firstLine="0"/>
        <w:rPr>
          <w:rFonts w:ascii="Times New Roman" w:eastAsiaTheme="minorEastAsia" w:hAnsi="Times New Roman"/>
          <w:sz w:val="21"/>
          <w:szCs w:val="21"/>
          <w:lang w:eastAsia="zh-CN"/>
        </w:rPr>
      </w:pPr>
    </w:p>
    <w:p w14:paraId="277B2FC9" w14:textId="7BB08E9F" w:rsidR="00BA4D9F" w:rsidRDefault="00BA4D9F"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point#1:</w:t>
      </w:r>
      <w:r w:rsidR="00520921">
        <w:rPr>
          <w:rFonts w:ascii="Times New Roman" w:eastAsiaTheme="minorEastAsia" w:hAnsi="Times New Roman"/>
          <w:sz w:val="21"/>
          <w:szCs w:val="21"/>
          <w:lang w:eastAsia="zh-CN"/>
        </w:rPr>
        <w:t xml:space="preserve"> Regarding to whether separate this FG for the case when scheduling cell is not the reference cell for the set, we don’t see the necessity. The purpose of defining reference cell is to properly handle BD/CCE b</w:t>
      </w:r>
      <w:r w:rsidR="00934869">
        <w:rPr>
          <w:rFonts w:ascii="Times New Roman" w:eastAsiaTheme="minorEastAsia" w:hAnsi="Times New Roman"/>
          <w:sz w:val="21"/>
          <w:szCs w:val="21"/>
          <w:lang w:eastAsia="zh-CN"/>
        </w:rPr>
        <w:t>udget and DCI size budget with</w:t>
      </w:r>
      <w:r w:rsidR="00520921">
        <w:rPr>
          <w:rFonts w:ascii="Times New Roman" w:eastAsiaTheme="minorEastAsia" w:hAnsi="Times New Roman"/>
          <w:sz w:val="21"/>
          <w:szCs w:val="21"/>
          <w:lang w:eastAsia="zh-CN"/>
        </w:rPr>
        <w:t xml:space="preserve"> introducing DCI format 0_3 and DCI format 1_3. No matter scheduling cell is reference cell or not, there is no different on BD/CCE determination and DCI size budget sustain</w:t>
      </w:r>
      <w:r w:rsidR="008921EA">
        <w:rPr>
          <w:rFonts w:ascii="Times New Roman" w:eastAsiaTheme="minorEastAsia" w:hAnsi="Times New Roman"/>
          <w:sz w:val="21"/>
          <w:szCs w:val="21"/>
          <w:lang w:eastAsia="zh-CN"/>
        </w:rPr>
        <w:t>ment</w:t>
      </w:r>
      <w:r w:rsidR="00520921">
        <w:rPr>
          <w:rFonts w:ascii="Times New Roman" w:eastAsiaTheme="minorEastAsia" w:hAnsi="Times New Roman"/>
          <w:sz w:val="21"/>
          <w:szCs w:val="21"/>
          <w:lang w:eastAsia="zh-CN"/>
        </w:rPr>
        <w:t xml:space="preserve">. </w:t>
      </w:r>
      <w:r w:rsidR="004145D2">
        <w:rPr>
          <w:rFonts w:ascii="Times New Roman" w:eastAsiaTheme="minorEastAsia" w:hAnsi="Times New Roman"/>
          <w:sz w:val="21"/>
          <w:szCs w:val="21"/>
          <w:lang w:eastAsia="zh-CN"/>
        </w:rPr>
        <w:t>R</w:t>
      </w:r>
      <w:r w:rsidR="004145D2">
        <w:rPr>
          <w:rFonts w:ascii="Times New Roman" w:eastAsiaTheme="minorEastAsia" w:hAnsi="Times New Roman" w:hint="eastAsia"/>
          <w:sz w:val="21"/>
          <w:szCs w:val="21"/>
          <w:lang w:eastAsia="zh-CN"/>
        </w:rPr>
        <w:t>egarding</w:t>
      </w:r>
      <w:r w:rsidR="004145D2">
        <w:rPr>
          <w:rFonts w:ascii="Times New Roman" w:eastAsiaTheme="minorEastAsia" w:hAnsi="Times New Roman"/>
          <w:sz w:val="21"/>
          <w:szCs w:val="21"/>
          <w:lang w:eastAsia="zh-CN"/>
        </w:rPr>
        <w:t xml:space="preserve"> </w:t>
      </w:r>
      <w:r w:rsidR="004145D2">
        <w:rPr>
          <w:rFonts w:ascii="Times New Roman" w:eastAsiaTheme="minorEastAsia" w:hAnsi="Times New Roman" w:hint="eastAsia"/>
          <w:sz w:val="21"/>
          <w:szCs w:val="21"/>
          <w:lang w:eastAsia="zh-CN"/>
        </w:rPr>
        <w:t>to</w:t>
      </w:r>
      <w:r w:rsidR="004145D2">
        <w:rPr>
          <w:rFonts w:ascii="Times New Roman" w:eastAsiaTheme="minorEastAsia" w:hAnsi="Times New Roman"/>
          <w:sz w:val="21"/>
          <w:szCs w:val="21"/>
          <w:lang w:eastAsia="zh-CN"/>
        </w:rPr>
        <w:t xml:space="preserve"> the possible differentiation of search space configuration considering whether the scheduling cell is reference cell or not, we tend to agree. However, we think the key point is whether to allow configuring different search space with different DCI f</w:t>
      </w:r>
      <w:r w:rsidR="008921EA">
        <w:rPr>
          <w:rFonts w:ascii="Times New Roman" w:eastAsiaTheme="minorEastAsia" w:hAnsi="Times New Roman"/>
          <w:sz w:val="21"/>
          <w:szCs w:val="21"/>
          <w:lang w:eastAsia="zh-CN"/>
        </w:rPr>
        <w:t xml:space="preserve">ormats on the scheduling cell. </w:t>
      </w:r>
      <w:r w:rsidR="004145D2">
        <w:rPr>
          <w:rFonts w:ascii="Times New Roman" w:eastAsiaTheme="minorEastAsia" w:hAnsi="Times New Roman"/>
          <w:sz w:val="21"/>
          <w:szCs w:val="21"/>
          <w:lang w:eastAsia="zh-CN"/>
        </w:rPr>
        <w:t>We believe it has been covered by FFS point#3.</w:t>
      </w:r>
      <w:r w:rsidR="008921EA">
        <w:rPr>
          <w:rFonts w:ascii="Times New Roman" w:eastAsiaTheme="minorEastAsia" w:hAnsi="Times New Roman"/>
          <w:sz w:val="21"/>
          <w:szCs w:val="21"/>
          <w:lang w:eastAsia="zh-CN"/>
        </w:rPr>
        <w:t xml:space="preserve"> Furthermore, search space configuration is irrelevant to PDCCH monitoring capability. Actually this is the reason why we only define the limit on maximum number of BD/CCE.</w:t>
      </w:r>
      <w:r w:rsidR="004145D2">
        <w:rPr>
          <w:rFonts w:ascii="Times New Roman" w:eastAsiaTheme="minorEastAsia" w:hAnsi="Times New Roman"/>
          <w:sz w:val="21"/>
          <w:szCs w:val="21"/>
          <w:lang w:eastAsia="zh-CN"/>
        </w:rPr>
        <w:t xml:space="preserve"> </w:t>
      </w:r>
      <w:r w:rsidR="00520921">
        <w:rPr>
          <w:rFonts w:ascii="Times New Roman" w:eastAsiaTheme="minorEastAsia" w:hAnsi="Times New Roman"/>
          <w:sz w:val="21"/>
          <w:szCs w:val="21"/>
          <w:lang w:eastAsia="zh-CN"/>
        </w:rPr>
        <w:t>Same reasons as aforementioned, FG49-1 should not be split because of different carrier types.</w:t>
      </w:r>
    </w:p>
    <w:p w14:paraId="2CAB30EB" w14:textId="3E806710" w:rsidR="007C255A" w:rsidRDefault="007C255A" w:rsidP="00BD471A">
      <w:pPr>
        <w:ind w:left="0" w:firstLine="0"/>
        <w:rPr>
          <w:rFonts w:ascii="Times New Roman" w:eastAsiaTheme="minorEastAsia" w:hAnsi="Times New Roman"/>
          <w:sz w:val="21"/>
          <w:szCs w:val="21"/>
          <w:lang w:eastAsia="zh-CN"/>
        </w:rPr>
      </w:pPr>
    </w:p>
    <w:p w14:paraId="337DBC8A" w14:textId="77777777" w:rsidR="006F3FA4" w:rsidRDefault="007C255A"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456724">
        <w:rPr>
          <w:rFonts w:ascii="Times New Roman" w:eastAsiaTheme="minorEastAsia" w:hAnsi="Times New Roman"/>
          <w:sz w:val="21"/>
          <w:szCs w:val="21"/>
          <w:lang w:eastAsia="zh-CN"/>
        </w:rPr>
        <w:t xml:space="preserve">Although DCI format 0_3 and 1_3 are used to schedule multiple UL carriers and DL carriers respectively, they are UE-dedicated DCI format which is scrambled with C-RNTI/MCS-C-RNTI. From this perspective, it is still unicast DCI. </w:t>
      </w:r>
      <w:r w:rsidR="006F3FA4">
        <w:rPr>
          <w:rFonts w:ascii="Times New Roman" w:eastAsiaTheme="minorEastAsia" w:hAnsi="Times New Roman"/>
          <w:sz w:val="21"/>
          <w:szCs w:val="21"/>
          <w:lang w:eastAsia="zh-CN"/>
        </w:rPr>
        <w:t>Accordingly, DCI format 0_3 and DCI format 1_3 should be treated as unicast DCI.</w:t>
      </w:r>
    </w:p>
    <w:p w14:paraId="7439DCC9" w14:textId="77777777" w:rsidR="006F3FA4" w:rsidRDefault="006F3FA4" w:rsidP="00BD471A">
      <w:pPr>
        <w:ind w:left="0" w:firstLine="0"/>
        <w:rPr>
          <w:rFonts w:ascii="Times New Roman" w:eastAsiaTheme="minorEastAsia" w:hAnsi="Times New Roman"/>
          <w:sz w:val="21"/>
          <w:szCs w:val="21"/>
          <w:lang w:eastAsia="zh-CN"/>
        </w:rPr>
      </w:pPr>
    </w:p>
    <w:p w14:paraId="5EFE936C" w14:textId="57454BBA" w:rsidR="007C255A" w:rsidRDefault="006F3FA4" w:rsidP="00BD471A">
      <w:pPr>
        <w:ind w:left="0" w:firstLine="0"/>
        <w:rPr>
          <w:rFonts w:ascii="Times New Roman" w:eastAsiaTheme="minorEastAsia" w:hAnsi="Times New Roman"/>
          <w:sz w:val="21"/>
          <w:szCs w:val="21"/>
          <w:lang w:eastAsia="zh-CN"/>
        </w:rPr>
      </w:pPr>
      <w:r w:rsidRPr="00F166E6">
        <w:rPr>
          <w:rFonts w:ascii="Times New Roman" w:eastAsiaTheme="minorEastAsia" w:hAnsi="Times New Roman"/>
          <w:color w:val="ED7D31" w:themeColor="accent2"/>
          <w:sz w:val="21"/>
          <w:szCs w:val="21"/>
          <w:lang w:eastAsia="zh-CN"/>
        </w:rPr>
        <w:t>FFS point#3:</w:t>
      </w:r>
      <w:r>
        <w:rPr>
          <w:rFonts w:ascii="Times New Roman" w:eastAsiaTheme="minorEastAsia" w:hAnsi="Times New Roman"/>
          <w:sz w:val="21"/>
          <w:szCs w:val="21"/>
          <w:lang w:eastAsia="zh-CN"/>
        </w:rPr>
        <w:t xml:space="preserve"> </w:t>
      </w:r>
      <w:r w:rsidR="00B40B4F">
        <w:rPr>
          <w:rFonts w:ascii="Times New Roman" w:eastAsiaTheme="minorEastAsia" w:hAnsi="Times New Roman"/>
          <w:sz w:val="21"/>
          <w:szCs w:val="21"/>
          <w:lang w:eastAsia="zh-CN"/>
        </w:rPr>
        <w:t>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62A0626C" w14:textId="69FA9F8A" w:rsidR="00B752D0" w:rsidRDefault="00B40B4F"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analyses, we have the following proposal:</w:t>
      </w:r>
    </w:p>
    <w:p w14:paraId="4EC75815" w14:textId="508B0D7F" w:rsidR="00B40B4F" w:rsidRDefault="00B40B4F" w:rsidP="00BD471A">
      <w:pPr>
        <w:ind w:left="0" w:firstLine="0"/>
        <w:rPr>
          <w:rFonts w:ascii="Times New Roman" w:eastAsiaTheme="minorEastAsia" w:hAnsi="Times New Roman"/>
          <w:sz w:val="21"/>
          <w:szCs w:val="21"/>
          <w:lang w:eastAsia="zh-CN"/>
        </w:rPr>
      </w:pPr>
    </w:p>
    <w:p w14:paraId="0191A23F" w14:textId="2BDFDAE0" w:rsidR="00B40B4F" w:rsidRPr="00B40B4F" w:rsidRDefault="00B40B4F" w:rsidP="00BD471A">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r w:rsidR="00AD051A">
        <w:rPr>
          <w:rFonts w:ascii="Times New Roman" w:eastAsiaTheme="minorEastAsia" w:hAnsi="Times New Roman"/>
          <w:b/>
          <w:i/>
          <w:sz w:val="21"/>
          <w:szCs w:val="21"/>
          <w:lang w:eastAsia="zh-CN"/>
        </w:rPr>
        <w:t xml:space="preserve"> </w:t>
      </w:r>
      <w:r w:rsidR="00AD051A">
        <w:rPr>
          <w:rFonts w:ascii="Times New Roman" w:eastAsiaTheme="minorEastAsia" w:hAnsi="Times New Roman" w:hint="eastAsia"/>
          <w:b/>
          <w:i/>
          <w:sz w:val="21"/>
          <w:szCs w:val="21"/>
          <w:lang w:eastAsia="zh-CN"/>
        </w:rPr>
        <w:t>(</w:t>
      </w:r>
      <w:r w:rsidR="00AD051A" w:rsidRPr="00AD051A">
        <w:rPr>
          <w:rFonts w:ascii="Times New Roman" w:eastAsiaTheme="minorEastAsia" w:hAnsi="Times New Roman"/>
          <w:b/>
          <w:i/>
          <w:color w:val="FF0000"/>
          <w:sz w:val="21"/>
          <w:szCs w:val="21"/>
          <w:lang w:eastAsia="zh-CN"/>
        </w:rPr>
        <w:t>in red</w:t>
      </w:r>
      <w:r w:rsidR="00AD051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1724"/>
        <w:gridCol w:w="790"/>
        <w:gridCol w:w="4767"/>
      </w:tblGrid>
      <w:tr w:rsidR="00CE065B" w:rsidRPr="00E233EC" w14:paraId="736F36EC" w14:textId="77777777" w:rsidTr="00CE065B">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049FBEF8" w14:textId="77777777" w:rsidR="00CE065B" w:rsidRPr="00E233EC" w:rsidRDefault="00CE065B" w:rsidP="00CE065B">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7F6DD5C7" w14:textId="77777777" w:rsidR="00CE065B" w:rsidRPr="00E233EC" w:rsidRDefault="00CE065B" w:rsidP="00CE065B">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AF4182" w14:textId="77777777" w:rsidR="00CE065B" w:rsidRPr="00E233EC" w:rsidRDefault="00CE065B" w:rsidP="00CE065B">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PDSCH scheduling by DCI format 1_3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75D4769C" w14:textId="7777777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1) UE supports monitoring DCI format 1_3 for DL scheduling with same SCS between scheduling cell and cells in the set</w:t>
            </w:r>
          </w:p>
          <w:p w14:paraId="72D72552" w14:textId="26E858F3"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2) Scheduling cell is PCell if set of cells includes PCell, and scheduling cell is PCell or an SCell if set of cells includes only SCells.</w:t>
            </w:r>
          </w:p>
          <w:p w14:paraId="42BFB54C" w14:textId="604A8138"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3) Scheduling cell and co-scheduled cells have same SCS/carrier type: value set: {FR1 licensed FDD, FR1 licensed TDD, FR1 unlicensed TDD, FR2-1, FR2-2}, UE reports one or multiple of values from the value set</w:t>
            </w:r>
          </w:p>
          <w:p w14:paraId="4F9AFDD9" w14:textId="7777777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 xml:space="preserve">4) </w:t>
            </w:r>
            <w:r w:rsidRPr="00CE065B">
              <w:rPr>
                <w:rFonts w:ascii="Arial" w:eastAsia="MS Mincho" w:hAnsi="Arial" w:cs="Arial" w:hint="eastAsia"/>
                <w:sz w:val="12"/>
                <w:szCs w:val="12"/>
                <w:lang w:eastAsia="ja-JP"/>
              </w:rPr>
              <w:t>M</w:t>
            </w:r>
            <w:r w:rsidRPr="00CE065B">
              <w:rPr>
                <w:rFonts w:ascii="Arial" w:eastAsia="MS Mincho" w:hAnsi="Arial" w:cs="Arial"/>
                <w:sz w:val="12"/>
                <w:szCs w:val="12"/>
                <w:lang w:eastAsia="ja-JP"/>
              </w:rPr>
              <w:t>ax number of co-scheduled cells per set of cells supported by UE is reported with candidate value set of {2, 3, 4}</w:t>
            </w:r>
            <w:r w:rsidRPr="00CE065B">
              <w:rPr>
                <w:rFonts w:ascii="Arial" w:eastAsia="MS Mincho" w:hAnsi="Arial" w:cs="Arial"/>
                <w:strike/>
                <w:color w:val="FF0000"/>
                <w:sz w:val="12"/>
                <w:szCs w:val="12"/>
                <w:lang w:eastAsia="ja-JP"/>
              </w:rPr>
              <w:t>, FFS whether this component is reported per reported value in component 3</w:t>
            </w:r>
          </w:p>
          <w:p w14:paraId="68FAED0A" w14:textId="7777777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5) Max number of sets of cells supported by UE</w:t>
            </w:r>
            <w:r w:rsidRPr="00CE065B">
              <w:rPr>
                <w:rFonts w:ascii="Arial" w:eastAsia="MS Mincho" w:hAnsi="Arial" w:cs="Arial"/>
                <w:strike/>
                <w:color w:val="FF0000"/>
                <w:sz w:val="12"/>
                <w:szCs w:val="12"/>
                <w:lang w:eastAsia="ja-JP"/>
              </w:rPr>
              <w:t xml:space="preserve"> [</w:t>
            </w:r>
            <w:r w:rsidRPr="00CE065B">
              <w:rPr>
                <w:rFonts w:ascii="Arial" w:eastAsia="MS Mincho" w:hAnsi="Arial" w:cs="Arial"/>
                <w:sz w:val="12"/>
                <w:szCs w:val="12"/>
                <w:lang w:eastAsia="ja-JP"/>
              </w:rPr>
              <w:t>per PUCCH group</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Candidate value set of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1, 2, 3, 4</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FFS whether to separately report for primary and secondary PUCCH cell groups</w:t>
            </w:r>
            <w:r w:rsidRPr="00CE065B">
              <w:rPr>
                <w:rFonts w:ascii="Arial" w:eastAsia="MS Mincho" w:hAnsi="Arial" w:cs="Arial"/>
                <w:strike/>
                <w:color w:val="FF0000"/>
                <w:sz w:val="12"/>
                <w:szCs w:val="12"/>
                <w:lang w:eastAsia="ja-JP"/>
              </w:rPr>
              <w:t>, FFS whether this component is reported per reported value in component 3</w:t>
            </w:r>
          </w:p>
          <w:p w14:paraId="7D648A38" w14:textId="77777777" w:rsidR="00CE065B" w:rsidRPr="00CE065B" w:rsidRDefault="00CE065B" w:rsidP="00CE065B">
            <w:pPr>
              <w:ind w:left="0" w:firstLine="0"/>
              <w:rPr>
                <w:rFonts w:ascii="Arial" w:eastAsia="MS Mincho" w:hAnsi="Arial" w:cs="Arial"/>
                <w:strike/>
                <w:color w:val="FF0000"/>
                <w:sz w:val="12"/>
                <w:szCs w:val="12"/>
                <w:lang w:eastAsia="ja-JP"/>
              </w:rPr>
            </w:pP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Max total number of cells, across different sets of cells, supported by UE per PUCCH group: Candidate value set of {</w:t>
            </w: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2, 3, …, 16</w:t>
            </w: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w:t>
            </w:r>
            <w:r w:rsidRPr="00BC057F">
              <w:rPr>
                <w:rFonts w:ascii="Arial" w:eastAsia="MS Mincho" w:hAnsi="Arial" w:cs="Arial"/>
                <w:color w:val="FF0000"/>
                <w:sz w:val="12"/>
                <w:szCs w:val="12"/>
                <w:lang w:eastAsia="ja-JP"/>
              </w:rPr>
              <w:t xml:space="preserve">, </w:t>
            </w:r>
            <w:r w:rsidRPr="00CE065B">
              <w:rPr>
                <w:rFonts w:ascii="Arial" w:eastAsia="MS Mincho" w:hAnsi="Arial" w:cs="Arial"/>
                <w:strike/>
                <w:color w:val="FF0000"/>
                <w:sz w:val="12"/>
                <w:szCs w:val="12"/>
                <w:lang w:eastAsia="ja-JP"/>
              </w:rPr>
              <w:t>FFS whether this component is reported per reported value in component 3]</w:t>
            </w:r>
          </w:p>
          <w:p w14:paraId="70758C58" w14:textId="77777777" w:rsidR="00CE065B" w:rsidRPr="00CE065B" w:rsidRDefault="00CE065B" w:rsidP="00CE065B">
            <w:pPr>
              <w:rPr>
                <w:rFonts w:ascii="Arial" w:eastAsia="MS Mincho" w:hAnsi="Arial" w:cs="Arial"/>
                <w:sz w:val="12"/>
                <w:szCs w:val="12"/>
                <w:lang w:eastAsia="ja-JP"/>
              </w:rPr>
            </w:pPr>
          </w:p>
          <w:p w14:paraId="6895F491" w14:textId="7777777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hint="eastAsia"/>
                <w:sz w:val="12"/>
                <w:szCs w:val="12"/>
                <w:lang w:eastAsia="ja-JP"/>
              </w:rPr>
              <w:t>6</w:t>
            </w:r>
            <w:r w:rsidRPr="00CE065B">
              <w:rPr>
                <w:rFonts w:ascii="Arial" w:eastAsia="MS Mincho" w:hAnsi="Arial" w:cs="Arial"/>
                <w:sz w:val="12"/>
                <w:szCs w:val="12"/>
                <w:lang w:eastAsia="ja-JP"/>
              </w:rPr>
              <w:t>) Max number of sets of cells supported by UE for a same scheduling cell: Candidate value set of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1, 2, 3, 4</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w:t>
            </w:r>
            <w:r w:rsidRPr="00CE065B">
              <w:rPr>
                <w:rFonts w:ascii="Arial" w:eastAsia="MS Mincho" w:hAnsi="Arial" w:cs="Arial"/>
                <w:strike/>
                <w:color w:val="FF0000"/>
                <w:sz w:val="12"/>
                <w:szCs w:val="12"/>
                <w:lang w:eastAsia="ja-JP"/>
              </w:rPr>
              <w:t>, FFS whether this component is reported per reported value in component 3</w:t>
            </w:r>
          </w:p>
          <w:p w14:paraId="5BD44E64" w14:textId="77777777" w:rsidR="00CE065B" w:rsidRPr="00CE065B" w:rsidRDefault="00CE065B" w:rsidP="00CE065B">
            <w:pPr>
              <w:ind w:left="0" w:firstLine="0"/>
              <w:rPr>
                <w:rFonts w:ascii="Arial" w:eastAsia="MS Mincho" w:hAnsi="Arial" w:cs="Arial"/>
                <w:strike/>
                <w:color w:val="FF0000"/>
                <w:sz w:val="12"/>
                <w:szCs w:val="12"/>
                <w:lang w:eastAsia="ja-JP"/>
              </w:rPr>
            </w:pPr>
            <w:r w:rsidRPr="00004E13">
              <w:rPr>
                <w:rFonts w:ascii="Arial" w:eastAsia="MS Mincho" w:hAnsi="Arial" w:cs="Arial"/>
                <w:strike/>
                <w:color w:val="FF0000"/>
                <w:sz w:val="12"/>
                <w:szCs w:val="12"/>
                <w:lang w:eastAsia="ja-JP"/>
              </w:rPr>
              <w:t xml:space="preserve">[Max total number of cells, across different sets of cells, supported by UE for a same scheduling cell: Candidate value set of {[2, 3, …, 8]}, </w:t>
            </w:r>
            <w:r w:rsidRPr="00CE065B">
              <w:rPr>
                <w:rFonts w:ascii="Arial" w:eastAsia="MS Mincho" w:hAnsi="Arial" w:cs="Arial"/>
                <w:strike/>
                <w:color w:val="FF0000"/>
                <w:sz w:val="12"/>
                <w:szCs w:val="12"/>
                <w:lang w:eastAsia="ja-JP"/>
              </w:rPr>
              <w:t>FFS whether this component is reported per reported value in component 3]</w:t>
            </w:r>
          </w:p>
          <w:p w14:paraId="7AD04BDC" w14:textId="77777777" w:rsidR="00CE065B" w:rsidRPr="00CE065B" w:rsidRDefault="00CE065B" w:rsidP="00CE065B">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whether to report max number of sets of cells supported by UE across PUCCH groups</w:t>
            </w:r>
          </w:p>
          <w:p w14:paraId="23FB2897" w14:textId="77777777" w:rsidR="00CE065B" w:rsidRPr="00CE065B" w:rsidRDefault="00CE065B" w:rsidP="00CE065B">
            <w:pPr>
              <w:rPr>
                <w:rFonts w:ascii="Arial" w:eastAsia="MS Mincho" w:hAnsi="Arial" w:cs="Arial"/>
                <w:sz w:val="12"/>
                <w:szCs w:val="12"/>
                <w:lang w:eastAsia="ja-JP"/>
              </w:rPr>
            </w:pPr>
          </w:p>
          <w:p w14:paraId="05034A72" w14:textId="52FEA078"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 xml:space="preserve">7) HARQ feedback based on Type 1 </w:t>
            </w:r>
            <w:r w:rsidRPr="00CE065B">
              <w:rPr>
                <w:rFonts w:ascii="Arial" w:eastAsia="MS Mincho" w:hAnsi="Arial" w:cs="Arial" w:hint="eastAsia"/>
                <w:sz w:val="12"/>
                <w:szCs w:val="12"/>
                <w:lang w:eastAsia="ja-JP"/>
              </w:rPr>
              <w:t>H</w:t>
            </w:r>
            <w:r w:rsidRPr="00CE065B">
              <w:rPr>
                <w:rFonts w:ascii="Arial" w:eastAsia="MS Mincho" w:hAnsi="Arial" w:cs="Arial"/>
                <w:sz w:val="12"/>
                <w:szCs w:val="12"/>
                <w:lang w:eastAsia="ja-JP"/>
              </w:rPr>
              <w:t>ARQ codebook</w:t>
            </w:r>
            <w:r w:rsidRPr="00CE065B">
              <w:rPr>
                <w:rFonts w:ascii="Arial" w:eastAsia="MS Mincho" w:hAnsi="Arial" w:cs="Arial"/>
                <w:strike/>
                <w:color w:val="FF0000"/>
                <w:sz w:val="12"/>
                <w:szCs w:val="12"/>
                <w:lang w:eastAsia="ja-JP"/>
              </w:rPr>
              <w:t>, FFS Type 2 HARQ codebook</w:t>
            </w:r>
          </w:p>
          <w:p w14:paraId="6A4BA126" w14:textId="7777777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8) Supported co-scheduled cell indication schemes: Candidate value set of {FDRA field based, co-scheduled cell indicator field based, both}</w:t>
            </w:r>
          </w:p>
          <w:p w14:paraId="62FC30C8" w14:textId="723835BB" w:rsidR="00CE065B" w:rsidRDefault="00CE065B" w:rsidP="00CE065B">
            <w:pPr>
              <w:rPr>
                <w:rFonts w:ascii="Arial" w:eastAsia="MS Mincho" w:hAnsi="Arial" w:cs="Arial"/>
                <w:sz w:val="12"/>
                <w:szCs w:val="12"/>
                <w:lang w:eastAsia="ja-JP"/>
              </w:rPr>
            </w:pPr>
            <w:r w:rsidRPr="00CE065B">
              <w:rPr>
                <w:rFonts w:ascii="Arial" w:eastAsia="MS Mincho" w:hAnsi="Arial" w:cs="Arial" w:hint="eastAsia"/>
                <w:sz w:val="12"/>
                <w:szCs w:val="12"/>
                <w:lang w:eastAsia="ja-JP"/>
              </w:rPr>
              <w:t>9</w:t>
            </w:r>
            <w:r w:rsidRPr="00CE065B">
              <w:rPr>
                <w:rFonts w:ascii="Arial" w:eastAsia="MS Mincho" w:hAnsi="Arial" w:cs="Arial"/>
                <w:sz w:val="12"/>
                <w:szCs w:val="12"/>
                <w:lang w:eastAsia="ja-JP"/>
              </w:rPr>
              <w:t>) Support Type-2 for ‘Antenna port(s)’ field</w:t>
            </w:r>
          </w:p>
          <w:p w14:paraId="1CC2481B" w14:textId="36B89A17" w:rsidR="00CE065B" w:rsidRPr="00CE065B" w:rsidRDefault="00CE065B" w:rsidP="00CE065B">
            <w:pPr>
              <w:ind w:left="0" w:firstLine="0"/>
              <w:rPr>
                <w:rFonts w:ascii="Arial" w:eastAsia="MS Mincho" w:hAnsi="Arial" w:cs="Arial"/>
                <w:sz w:val="12"/>
                <w:szCs w:val="12"/>
                <w:lang w:eastAsia="ja-JP"/>
              </w:rPr>
            </w:pPr>
            <w:r w:rsidRPr="00CE065B">
              <w:rPr>
                <w:rFonts w:ascii="Arial" w:eastAsia="MS Mincho" w:hAnsi="Arial" w:cs="Arial" w:hint="eastAsia"/>
                <w:sz w:val="12"/>
                <w:szCs w:val="12"/>
                <w:lang w:eastAsia="ja-JP"/>
              </w:rPr>
              <w:t>1</w:t>
            </w:r>
            <w:r w:rsidRPr="00CE065B">
              <w:rPr>
                <w:rFonts w:ascii="Arial" w:eastAsia="MS Mincho" w:hAnsi="Arial" w:cs="Arial"/>
                <w:sz w:val="12"/>
                <w:szCs w:val="12"/>
                <w:lang w:eastAsia="ja-JP"/>
              </w:rPr>
              <w:t>0) The number of unicast DL DCI to process</w:t>
            </w:r>
            <w:r w:rsidRPr="00CE065B">
              <w:rPr>
                <w:rFonts w:ascii="Arial" w:eastAsia="MS Mincho" w:hAnsi="Arial" w:cs="Arial"/>
                <w:strike/>
                <w:color w:val="FF0000"/>
                <w:sz w:val="12"/>
                <w:szCs w:val="12"/>
                <w:lang w:eastAsia="ja-JP"/>
              </w:rPr>
              <w:t xml:space="preserve"> [</w:t>
            </w:r>
            <w:r w:rsidRPr="00CE065B">
              <w:rPr>
                <w:rFonts w:ascii="Arial" w:eastAsia="MS Mincho" w:hAnsi="Arial" w:cs="Arial"/>
                <w:sz w:val="12"/>
                <w:szCs w:val="12"/>
                <w:lang w:eastAsia="ja-JP"/>
              </w:rPr>
              <w:t>for a set of cells</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xml:space="preserve"> configured for multi-cell PDSCH scheduling by a DCI format 1_3</w:t>
            </w:r>
          </w:p>
          <w:p w14:paraId="6454F7C4" w14:textId="77777777" w:rsidR="00CE065B" w:rsidRPr="00CE065B" w:rsidRDefault="00CE065B" w:rsidP="00CE065B">
            <w:pPr>
              <w:pStyle w:val="aff0"/>
              <w:numPr>
                <w:ilvl w:val="0"/>
                <w:numId w:val="25"/>
              </w:numPr>
              <w:ind w:leftChars="0"/>
              <w:rPr>
                <w:rFonts w:ascii="Arial" w:eastAsia="MS Mincho" w:hAnsi="Arial" w:cs="Arial"/>
                <w:sz w:val="12"/>
                <w:szCs w:val="12"/>
                <w:lang w:eastAsia="ja-JP"/>
              </w:rPr>
            </w:pPr>
            <w:r w:rsidRPr="00CE065B">
              <w:rPr>
                <w:rFonts w:ascii="Arial" w:eastAsia="MS Mincho" w:hAnsi="Arial" w:cs="Arial"/>
                <w:sz w:val="12"/>
                <w:szCs w:val="12"/>
                <w:lang w:eastAsia="ja-JP"/>
              </w:rPr>
              <w:t xml:space="preserve">One unicast DCI per slot of scheduling cell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for the set of cells</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xml:space="preserve"> for FDD/TDD scheduling cell</w:t>
            </w:r>
          </w:p>
          <w:p w14:paraId="22B1C0C7" w14:textId="257A7429" w:rsidR="00CE065B" w:rsidRPr="00CE065B" w:rsidRDefault="00CE065B" w:rsidP="00CE065B">
            <w:pPr>
              <w:pStyle w:val="aff0"/>
              <w:numPr>
                <w:ilvl w:val="0"/>
                <w:numId w:val="25"/>
              </w:numPr>
              <w:ind w:leftChars="0"/>
              <w:rPr>
                <w:rFonts w:ascii="Arial" w:eastAsia="MS Mincho" w:hAnsi="Arial" w:cs="Arial"/>
                <w:sz w:val="12"/>
                <w:szCs w:val="12"/>
                <w:lang w:eastAsia="ja-JP"/>
              </w:rPr>
            </w:pPr>
            <w:r w:rsidRPr="00CE065B">
              <w:rPr>
                <w:rFonts w:ascii="Arial" w:eastAsia="MS Mincho" w:hAnsi="Arial" w:cs="Arial"/>
                <w:strike/>
                <w:color w:val="FF0000"/>
                <w:sz w:val="12"/>
                <w:szCs w:val="12"/>
                <w:lang w:eastAsia="ja-JP"/>
              </w:rPr>
              <w:t>FFS whether to count DCI format 1_3 only or</w:t>
            </w:r>
            <w:r w:rsidRPr="00CE065B">
              <w:rPr>
                <w:rFonts w:ascii="Arial" w:eastAsia="MS Mincho" w:hAnsi="Arial" w:cs="Arial"/>
                <w:sz w:val="12"/>
                <w:szCs w:val="12"/>
                <w:lang w:eastAsia="ja-JP"/>
              </w:rPr>
              <w:t xml:space="preserve"> both legacy DCI formats and DCI format 1_3</w:t>
            </w:r>
            <w:r w:rsidRPr="00CE065B">
              <w:rPr>
                <w:rFonts w:ascii="Arial" w:eastAsia="MS Mincho" w:hAnsi="Arial" w:cs="Arial"/>
                <w:color w:val="FF0000"/>
                <w:sz w:val="12"/>
                <w:szCs w:val="12"/>
                <w:u w:val="single"/>
                <w:lang w:eastAsia="ja-JP"/>
              </w:rPr>
              <w:t xml:space="preserve"> are counted as unicast DCI</w:t>
            </w:r>
          </w:p>
          <w:p w14:paraId="183D494B" w14:textId="77777777" w:rsidR="00CE065B" w:rsidRPr="00CE065B" w:rsidRDefault="00CE065B" w:rsidP="00CE065B">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 xml:space="preserve">Note: </w:t>
            </w:r>
            <w:r w:rsidRPr="00CE065B">
              <w:rPr>
                <w:rFonts w:ascii="Arial" w:eastAsia="MS Mincho" w:hAnsi="Arial" w:cs="Arial"/>
                <w:strike/>
                <w:color w:val="FF0000"/>
                <w:sz w:val="12"/>
                <w:szCs w:val="12"/>
                <w:lang w:eastAsia="ja-JP"/>
              </w:rPr>
              <w:t xml:space="preserve">When scheduling cell is outside the set of cells, </w:t>
            </w:r>
            <w:r w:rsidRPr="00BC057F">
              <w:rPr>
                <w:rFonts w:ascii="Arial" w:eastAsia="MS Mincho" w:hAnsi="Arial" w:cs="Arial"/>
                <w:sz w:val="12"/>
                <w:szCs w:val="12"/>
                <w:lang w:eastAsia="ja-JP"/>
              </w:rPr>
              <w:t>UE is not expected to be configured with another cell to monitor PDCCH candidates for the scheduling cell</w:t>
            </w:r>
            <w:r w:rsidRPr="00CE065B">
              <w:rPr>
                <w:rFonts w:ascii="Arial" w:eastAsia="MS Mincho" w:hAnsi="Arial" w:cs="Arial"/>
                <w:strike/>
                <w:color w:val="FF0000"/>
                <w:sz w:val="12"/>
                <w:szCs w:val="12"/>
                <w:lang w:eastAsia="ja-JP"/>
              </w:rPr>
              <w:t>]</w:t>
            </w:r>
          </w:p>
          <w:p w14:paraId="0231822A" w14:textId="77777777" w:rsidR="00CE065B" w:rsidRPr="00CE065B" w:rsidRDefault="00CE065B" w:rsidP="00CE065B">
            <w:pPr>
              <w:ind w:left="0" w:firstLine="0"/>
              <w:rPr>
                <w:rFonts w:ascii="Arial" w:eastAsia="MS Mincho" w:hAnsi="Arial" w:cs="Arial"/>
                <w:strike/>
                <w:color w:val="FF0000"/>
                <w:sz w:val="12"/>
                <w:szCs w:val="12"/>
                <w:lang w:eastAsia="ja-JP"/>
              </w:rPr>
            </w:pPr>
            <w:r w:rsidRPr="00CE065B">
              <w:rPr>
                <w:rFonts w:ascii="Arial" w:eastAsia="MS Mincho" w:hAnsi="Arial" w:cs="Arial" w:hint="eastAsia"/>
                <w:strike/>
                <w:color w:val="FF0000"/>
                <w:sz w:val="12"/>
                <w:szCs w:val="12"/>
                <w:lang w:eastAsia="ja-JP"/>
              </w:rPr>
              <w:t>F</w:t>
            </w:r>
            <w:r w:rsidRPr="00CE065B">
              <w:rPr>
                <w:rFonts w:ascii="Arial" w:eastAsia="MS Mincho" w:hAnsi="Arial" w:cs="Arial"/>
                <w:strike/>
                <w:color w:val="FF0000"/>
                <w:sz w:val="12"/>
                <w:szCs w:val="12"/>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405B3669" w14:textId="77777777" w:rsidR="00CE065B" w:rsidRPr="00CE065B" w:rsidRDefault="00CE065B" w:rsidP="00CE065B">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Number of unicast DCI(s) to process for a set of cells when monitoring DCI format 0_3 or 1_3 is configured</w:t>
            </w:r>
          </w:p>
          <w:p w14:paraId="3F703088" w14:textId="5B0E860E" w:rsidR="00CE065B" w:rsidRPr="00CE065B" w:rsidRDefault="00CE065B" w:rsidP="00CE065B">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p w14:paraId="5134D8D5" w14:textId="57B55E74" w:rsidR="00CE065B" w:rsidRPr="00B40B4F" w:rsidRDefault="00CE065B" w:rsidP="00CE065B">
            <w:pPr>
              <w:ind w:left="0" w:firstLine="0"/>
              <w:rPr>
                <w:rFonts w:ascii="Arial" w:eastAsia="MS Gothic" w:hAnsi="Arial" w:cs="Arial"/>
                <w:strike/>
                <w:color w:val="FF0000"/>
                <w:sz w:val="12"/>
                <w:szCs w:val="12"/>
                <w:lang w:eastAsia="ja-JP"/>
              </w:rPr>
            </w:pPr>
          </w:p>
        </w:tc>
      </w:tr>
    </w:tbl>
    <w:p w14:paraId="2F0CEB96" w14:textId="1DB6B4FB" w:rsidR="00B40B4F" w:rsidRDefault="00B40B4F" w:rsidP="00BD471A">
      <w:pPr>
        <w:ind w:left="0" w:firstLine="0"/>
        <w:rPr>
          <w:rFonts w:ascii="Times New Roman" w:eastAsiaTheme="minorEastAsia" w:hAnsi="Times New Roman"/>
          <w:sz w:val="21"/>
          <w:szCs w:val="21"/>
          <w:lang w:eastAsia="zh-CN"/>
        </w:rPr>
      </w:pPr>
    </w:p>
    <w:p w14:paraId="3CC7E661" w14:textId="7BFEFDA8" w:rsidR="00B40B4F" w:rsidRDefault="00B40B4F" w:rsidP="00BD471A">
      <w:pPr>
        <w:ind w:left="0" w:firstLine="0"/>
        <w:rPr>
          <w:rFonts w:ascii="Times New Roman" w:eastAsiaTheme="minorEastAsia" w:hAnsi="Times New Roman"/>
          <w:sz w:val="21"/>
          <w:szCs w:val="21"/>
          <w:lang w:eastAsia="zh-CN"/>
        </w:rPr>
      </w:pPr>
    </w:p>
    <w:p w14:paraId="4CFCFF72" w14:textId="77777777"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a</w:t>
      </w:r>
    </w:p>
    <w:p w14:paraId="63B92960" w14:textId="77777777" w:rsidR="00B40B4F" w:rsidRDefault="00B40B4F" w:rsidP="00B40B4F">
      <w:pPr>
        <w:ind w:left="0" w:firstLine="0"/>
        <w:rPr>
          <w:rFonts w:ascii="Times New Roman" w:eastAsiaTheme="minorEastAsia" w:hAnsi="Times New Roman"/>
          <w:b/>
          <w:sz w:val="21"/>
          <w:szCs w:val="21"/>
          <w:u w:val="single"/>
          <w:lang w:eastAsia="zh-CN"/>
        </w:rPr>
      </w:pPr>
    </w:p>
    <w:p w14:paraId="7D86FE80" w14:textId="32FE6F2C" w:rsidR="00B40B4F" w:rsidRDefault="00B40B4F" w:rsidP="00B40B4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3D2830">
        <w:rPr>
          <w:rFonts w:ascii="Times New Roman" w:eastAsiaTheme="minorEastAsia" w:hAnsi="Times New Roman"/>
          <w:sz w:val="21"/>
          <w:szCs w:val="21"/>
          <w:lang w:eastAsia="zh-CN"/>
        </w:rPr>
        <w:t>s</w:t>
      </w:r>
      <w:r w:rsidR="00885BFE">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aforementioned, FG 49-1a can be merged to FG 49-1.</w:t>
      </w:r>
    </w:p>
    <w:p w14:paraId="4D0F6AF9" w14:textId="6387AB05" w:rsidR="00B40B4F" w:rsidRDefault="00B40B4F" w:rsidP="00B40B4F">
      <w:pPr>
        <w:ind w:left="0" w:firstLine="0"/>
        <w:rPr>
          <w:rFonts w:ascii="Times New Roman" w:eastAsiaTheme="minorEastAsia" w:hAnsi="Times New Roman"/>
          <w:sz w:val="21"/>
          <w:szCs w:val="21"/>
          <w:lang w:eastAsia="zh-CN"/>
        </w:rPr>
      </w:pPr>
    </w:p>
    <w:p w14:paraId="66B8D37A" w14:textId="77777777" w:rsidR="00B40B4F" w:rsidRPr="00B40B4F" w:rsidRDefault="00B40B4F" w:rsidP="00B40B4F">
      <w:pPr>
        <w:ind w:left="0" w:firstLine="0"/>
        <w:rPr>
          <w:rFonts w:ascii="Times New Roman" w:eastAsiaTheme="minorEastAsia" w:hAnsi="Times New Roman"/>
          <w:sz w:val="21"/>
          <w:szCs w:val="21"/>
          <w:lang w:eastAsia="zh-CN"/>
        </w:rPr>
      </w:pPr>
    </w:p>
    <w:p w14:paraId="072BD90C" w14:textId="7E8C30FA"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b</w:t>
      </w:r>
    </w:p>
    <w:p w14:paraId="5168BC93" w14:textId="23DF6D77" w:rsidR="00885BFE" w:rsidRDefault="00885BFE" w:rsidP="00885BFE">
      <w:pPr>
        <w:ind w:left="0" w:firstLine="0"/>
        <w:rPr>
          <w:rFonts w:ascii="Times New Roman" w:eastAsiaTheme="minorEastAsia" w:hAnsi="Times New Roman"/>
          <w:sz w:val="21"/>
          <w:szCs w:val="21"/>
          <w:lang w:eastAsia="zh-CN"/>
        </w:rPr>
      </w:pPr>
    </w:p>
    <w:p w14:paraId="285CC019" w14:textId="3286F3A7" w:rsidR="00885BFE" w:rsidRDefault="00885BFE" w:rsidP="00885BFE">
      <w:pPr>
        <w:ind w:left="0" w:firstLine="0"/>
        <w:rPr>
          <w:rFonts w:ascii="Times New Roman" w:eastAsiaTheme="minorEastAsia" w:hAnsi="Times New Roman"/>
          <w:sz w:val="21"/>
          <w:szCs w:val="21"/>
          <w:lang w:eastAsia="zh-CN"/>
        </w:rPr>
      </w:pPr>
      <w:r w:rsidRPr="00CD729A">
        <w:rPr>
          <w:rFonts w:ascii="Times New Roman" w:eastAsiaTheme="minorEastAsia" w:hAnsi="Times New Roman" w:hint="eastAsia"/>
          <w:color w:val="ED7D31" w:themeColor="accent2"/>
          <w:sz w:val="21"/>
          <w:szCs w:val="21"/>
          <w:lang w:eastAsia="zh-CN"/>
        </w:rPr>
        <w:t>C</w:t>
      </w:r>
      <w:r w:rsidRPr="00CD729A">
        <w:rPr>
          <w:rFonts w:ascii="Times New Roman" w:eastAsiaTheme="minorEastAsia" w:hAnsi="Times New Roman"/>
          <w:color w:val="ED7D31" w:themeColor="accent2"/>
          <w:sz w:val="21"/>
          <w:szCs w:val="21"/>
          <w:lang w:eastAsia="zh-CN"/>
        </w:rPr>
        <w:t xml:space="preserve">omponent </w:t>
      </w:r>
      <w:r>
        <w:rPr>
          <w:rFonts w:ascii="Times New Roman" w:eastAsiaTheme="minorEastAsia" w:hAnsi="Times New Roman"/>
          <w:color w:val="ED7D31" w:themeColor="accent2"/>
          <w:sz w:val="21"/>
          <w:szCs w:val="21"/>
          <w:lang w:eastAsia="zh-CN"/>
        </w:rPr>
        <w:t>4</w:t>
      </w:r>
      <w:r w:rsidRPr="00CD729A">
        <w:rPr>
          <w:rFonts w:ascii="Times New Roman" w:eastAsiaTheme="minorEastAsia" w:hAnsi="Times New Roman"/>
          <w:color w:val="ED7D31" w:themeColor="accent2"/>
          <w:sz w:val="21"/>
          <w:szCs w:val="21"/>
          <w:lang w:eastAsia="zh-CN"/>
        </w:rPr>
        <w:t>)</w:t>
      </w:r>
      <w:r w:rsidR="00AD051A">
        <w:rPr>
          <w:rFonts w:ascii="Times New Roman" w:eastAsiaTheme="minorEastAsia" w:hAnsi="Times New Roman"/>
          <w:color w:val="ED7D31" w:themeColor="accent2"/>
          <w:sz w:val="21"/>
          <w:szCs w:val="21"/>
          <w:lang w:eastAsia="zh-CN"/>
        </w:rPr>
        <w:t xml:space="preserve"> to component 7</w:t>
      </w:r>
      <w:r>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Same comments as FG49-1 can be applied here.</w:t>
      </w:r>
    </w:p>
    <w:p w14:paraId="16FDDDD8" w14:textId="5D2F63F6" w:rsidR="00885BFE" w:rsidRDefault="00885BFE" w:rsidP="00885BFE">
      <w:pPr>
        <w:ind w:left="0" w:firstLine="0"/>
        <w:rPr>
          <w:rFonts w:ascii="Times New Roman" w:eastAsiaTheme="minorEastAsia" w:hAnsi="Times New Roman"/>
          <w:sz w:val="21"/>
          <w:szCs w:val="21"/>
          <w:lang w:eastAsia="zh-CN"/>
        </w:rPr>
      </w:pPr>
    </w:p>
    <w:p w14:paraId="0A88A573" w14:textId="67CA3954" w:rsidR="00885BFE" w:rsidRDefault="005124D3" w:rsidP="00E13602">
      <w:pPr>
        <w:ind w:left="0" w:firstLine="0"/>
        <w:rPr>
          <w:rFonts w:ascii="Times New Roman" w:eastAsiaTheme="minorEastAsia" w:hAnsi="Times New Roman"/>
          <w:sz w:val="21"/>
          <w:szCs w:val="21"/>
          <w:lang w:eastAsia="zh-CN"/>
        </w:rPr>
      </w:pPr>
      <w:bookmarkStart w:id="2" w:name="OLE_LINK2"/>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1</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E13602">
        <w:rPr>
          <w:rFonts w:ascii="Times New Roman" w:eastAsiaTheme="minorEastAsia" w:hAnsi="Times New Roman"/>
          <w:sz w:val="21"/>
          <w:szCs w:val="21"/>
          <w:lang w:eastAsia="zh-CN"/>
        </w:rPr>
        <w:t xml:space="preserve">First of all, </w:t>
      </w:r>
      <w:bookmarkEnd w:id="2"/>
      <w:r w:rsidR="00E13602">
        <w:rPr>
          <w:rFonts w:ascii="Times New Roman" w:eastAsiaTheme="minorEastAsia" w:hAnsi="Times New Roman"/>
          <w:sz w:val="21"/>
          <w:szCs w:val="21"/>
          <w:lang w:eastAsia="zh-CN"/>
        </w:rPr>
        <w:t xml:space="preserve">as mentioned under FG49-1, we think the unicast DCI should include DCI format 0_3 and 1_3 especially considering </w:t>
      </w:r>
      <w:r w:rsidR="0066646D">
        <w:rPr>
          <w:rFonts w:ascii="Times New Roman" w:eastAsiaTheme="minorEastAsia" w:hAnsi="Times New Roman"/>
          <w:sz w:val="21"/>
          <w:szCs w:val="21"/>
          <w:lang w:eastAsia="zh-CN"/>
        </w:rPr>
        <w:t>advanced UE capability related to DCI processing was agreed.</w:t>
      </w:r>
    </w:p>
    <w:p w14:paraId="540640C7" w14:textId="0EEFF667" w:rsidR="0066646D" w:rsidRDefault="0066646D" w:rsidP="00E13602">
      <w:pPr>
        <w:ind w:left="0" w:firstLine="0"/>
        <w:rPr>
          <w:rFonts w:ascii="Times New Roman" w:eastAsiaTheme="minorEastAsia" w:hAnsi="Times New Roman"/>
          <w:sz w:val="21"/>
          <w:szCs w:val="21"/>
          <w:lang w:eastAsia="zh-CN"/>
        </w:rPr>
      </w:pPr>
    </w:p>
    <w:p w14:paraId="26CC744F" w14:textId="051A87B4" w:rsidR="0066646D" w:rsidRDefault="0066646D" w:rsidP="00E1360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w:t>
      </w:r>
      <w:r w:rsidR="006143D5">
        <w:rPr>
          <w:rFonts w:ascii="Times New Roman" w:eastAsiaTheme="minorEastAsia" w:hAnsi="Times New Roman"/>
          <w:sz w:val="21"/>
          <w:szCs w:val="21"/>
          <w:lang w:eastAsia="zh-CN"/>
        </w:rPr>
        <w:t xml:space="preserve"> maximum</w:t>
      </w:r>
      <w:r>
        <w:rPr>
          <w:rFonts w:ascii="Times New Roman" w:eastAsiaTheme="minorEastAsia" w:hAnsi="Times New Roman"/>
          <w:sz w:val="21"/>
          <w:szCs w:val="21"/>
          <w:lang w:eastAsia="zh-CN"/>
        </w:rPr>
        <w:t xml:space="preserve"> number of unicast DCI(s) to </w:t>
      </w:r>
      <w:r w:rsidR="006143D5">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process</w:t>
      </w:r>
      <w:r w:rsidR="006143D5">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for a set of cells when monitoring DCI format 1_3 is configured, we </w:t>
      </w:r>
      <w:r w:rsidR="0072639D">
        <w:rPr>
          <w:rFonts w:ascii="Times New Roman" w:eastAsiaTheme="minorEastAsia" w:hAnsi="Times New Roman"/>
          <w:sz w:val="21"/>
          <w:szCs w:val="21"/>
          <w:lang w:eastAsia="zh-CN"/>
        </w:rPr>
        <w:t>think FG 18-5 can be the baseline, which is excerpted as below:</w:t>
      </w:r>
    </w:p>
    <w:p w14:paraId="7CB8CF0B" w14:textId="77777777" w:rsidR="0072639D" w:rsidRDefault="0072639D" w:rsidP="00E13602">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1555"/>
        <w:gridCol w:w="708"/>
        <w:gridCol w:w="2552"/>
        <w:gridCol w:w="4816"/>
      </w:tblGrid>
      <w:tr w:rsidR="0072639D" w14:paraId="0214EC79" w14:textId="77777777" w:rsidTr="0072639D">
        <w:tc>
          <w:tcPr>
            <w:tcW w:w="1555" w:type="dxa"/>
          </w:tcPr>
          <w:p w14:paraId="180772F0" w14:textId="1991745C" w:rsidR="0072639D"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18. MR-DC/CA enhancement</w:t>
            </w:r>
          </w:p>
        </w:tc>
        <w:tc>
          <w:tcPr>
            <w:tcW w:w="708" w:type="dxa"/>
          </w:tcPr>
          <w:p w14:paraId="70D11E1A" w14:textId="7C299A4D"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18-5</w:t>
            </w:r>
          </w:p>
        </w:tc>
        <w:tc>
          <w:tcPr>
            <w:tcW w:w="2552" w:type="dxa"/>
          </w:tcPr>
          <w:p w14:paraId="217CBF23" w14:textId="6311749B"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DL cross-carrier scheduling with different SCS</w:t>
            </w:r>
          </w:p>
        </w:tc>
        <w:tc>
          <w:tcPr>
            <w:tcW w:w="4816" w:type="dxa"/>
          </w:tcPr>
          <w:p w14:paraId="2FB3493C" w14:textId="77777777" w:rsidR="0072639D" w:rsidRPr="00CB16DF" w:rsidRDefault="0072639D" w:rsidP="0072639D">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 The UE supports DL cross carrier scheduling for the different numerologies with carrier indicator field (CIF) in DL carrier aggregation where numerologies for the scheduling CC and scheduled CC are different</w:t>
            </w:r>
          </w:p>
          <w:p w14:paraId="0C0D3DFE" w14:textId="77777777" w:rsidR="0072639D" w:rsidRPr="00CB16DF" w:rsidRDefault="0072639D" w:rsidP="006143D5">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Candidate value set for component 1: {Scheduling CC of lower SCS and scheduled CC of higher SCS, Scheduling CC of higher SCS and scheduled CC of lower SCS, both}</w:t>
            </w:r>
          </w:p>
          <w:p w14:paraId="730FFFC7" w14:textId="77777777" w:rsidR="0072639D" w:rsidRPr="00CB16DF" w:rsidRDefault="0072639D" w:rsidP="0072639D">
            <w:pPr>
              <w:pStyle w:val="TAL"/>
              <w:ind w:left="174"/>
              <w:rPr>
                <w:rFonts w:ascii="Times New Roman" w:eastAsiaTheme="minorEastAsia" w:hAnsi="Times New Roman"/>
                <w:sz w:val="21"/>
                <w:szCs w:val="21"/>
                <w:lang w:eastAsia="zh-CN"/>
              </w:rPr>
            </w:pPr>
          </w:p>
          <w:p w14:paraId="47D47293"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lower SCS to higher SCS when the UE reports FG 18-5</w:t>
            </w:r>
          </w:p>
          <w:p w14:paraId="3C3C3F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FDD scheduling CC</w:t>
            </w:r>
          </w:p>
          <w:p w14:paraId="6E6A6E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TDD scheduling CC</w:t>
            </w:r>
          </w:p>
          <w:p w14:paraId="042B872D" w14:textId="77777777" w:rsidR="0072639D" w:rsidRPr="00CB16DF" w:rsidRDefault="0072639D" w:rsidP="0072639D">
            <w:pPr>
              <w:pStyle w:val="TAL"/>
              <w:rPr>
                <w:rFonts w:ascii="Times New Roman" w:eastAsiaTheme="minorEastAsia" w:hAnsi="Times New Roman"/>
                <w:sz w:val="21"/>
                <w:szCs w:val="21"/>
                <w:lang w:eastAsia="zh-CN"/>
              </w:rPr>
            </w:pPr>
          </w:p>
          <w:p w14:paraId="14ED8512"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higher SCS to lower SCS when the UE reports FG 18-5</w:t>
            </w:r>
          </w:p>
          <w:p w14:paraId="7716AE18"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FDD scheduling CC</w:t>
            </w:r>
          </w:p>
          <w:p w14:paraId="3C21D584"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TDD scheduling CC</w:t>
            </w:r>
          </w:p>
          <w:p w14:paraId="49BD6693" w14:textId="759B59A3" w:rsidR="0072639D" w:rsidRPr="00CB16DF" w:rsidRDefault="0072639D" w:rsidP="006143D5">
            <w:pPr>
              <w:ind w:leftChars="350" w:left="945" w:hangingChars="100" w:hanging="21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  N is based</w:t>
            </w:r>
            <w:r w:rsidR="006143D5">
              <w:rPr>
                <w:rFonts w:ascii="Times New Roman" w:eastAsiaTheme="minorEastAsia" w:hAnsi="Times New Roman"/>
                <w:sz w:val="21"/>
                <w:szCs w:val="21"/>
                <w:lang w:eastAsia="zh-CN"/>
              </w:rPr>
              <w:t xml:space="preserve"> on pair of (scheduling CC SCS, </w:t>
            </w:r>
            <w:r w:rsidRPr="00CB16DF">
              <w:rPr>
                <w:rFonts w:ascii="Times New Roman" w:eastAsiaTheme="minorEastAsia" w:hAnsi="Times New Roman"/>
                <w:sz w:val="21"/>
                <w:szCs w:val="21"/>
                <w:lang w:eastAsia="zh-CN"/>
              </w:rPr>
              <w:t>scheduled CC SCS): 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tc>
      </w:tr>
    </w:tbl>
    <w:p w14:paraId="6FBF52BB" w14:textId="18ABB197" w:rsidR="00885BFE" w:rsidRDefault="00885BFE" w:rsidP="00885BFE">
      <w:pPr>
        <w:ind w:left="0" w:firstLine="0"/>
        <w:rPr>
          <w:rFonts w:ascii="Times New Roman" w:eastAsiaTheme="minorEastAsia" w:hAnsi="Times New Roman"/>
          <w:sz w:val="21"/>
          <w:szCs w:val="21"/>
          <w:lang w:eastAsia="zh-CN"/>
        </w:rPr>
      </w:pPr>
    </w:p>
    <w:p w14:paraId="0DC8BB1C" w14:textId="0083783E" w:rsidR="0072639D" w:rsidRDefault="0072639D"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a component relevant to the maximum number of processing DCI per slot per scheduling cell can be defined as below:</w:t>
      </w:r>
    </w:p>
    <w:tbl>
      <w:tblPr>
        <w:tblStyle w:val="af1"/>
        <w:tblW w:w="0" w:type="auto"/>
        <w:tblLook w:val="04A0" w:firstRow="1" w:lastRow="0" w:firstColumn="1" w:lastColumn="0" w:noHBand="0" w:noVBand="1"/>
      </w:tblPr>
      <w:tblGrid>
        <w:gridCol w:w="9631"/>
      </w:tblGrid>
      <w:tr w:rsidR="0072639D" w14:paraId="7CB9D379" w14:textId="77777777" w:rsidTr="0072639D">
        <w:tc>
          <w:tcPr>
            <w:tcW w:w="9631" w:type="dxa"/>
          </w:tcPr>
          <w:p w14:paraId="28E6AF1F" w14:textId="77777777" w:rsidR="0072639D" w:rsidRDefault="0072639D" w:rsidP="00CB16DF">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0)</w:t>
            </w:r>
            <w:r w:rsidR="00CB16DF">
              <w:rPr>
                <w:rFonts w:ascii="Times New Roman" w:eastAsiaTheme="minorEastAsia" w:hAnsi="Times New Roman"/>
                <w:sz w:val="21"/>
                <w:szCs w:val="21"/>
                <w:lang w:eastAsia="zh-CN"/>
              </w:rPr>
              <w:t xml:space="preserve"> </w:t>
            </w:r>
            <w:r w:rsidR="00CB16DF" w:rsidRPr="00CB16DF">
              <w:rPr>
                <w:rFonts w:ascii="Times New Roman" w:eastAsiaTheme="minorEastAsia" w:hAnsi="Times New Roman"/>
                <w:sz w:val="21"/>
                <w:szCs w:val="21"/>
                <w:lang w:eastAsia="zh-CN"/>
              </w:rPr>
              <w:t>The number of unicast DCI to process for a set of cells configured for multi-cell PDSCH scheduling by a DCI format 1</w:t>
            </w:r>
            <w:r w:rsidR="00CB16DF">
              <w:rPr>
                <w:rFonts w:ascii="Times New Roman" w:eastAsiaTheme="minorEastAsia" w:hAnsi="Times New Roman"/>
                <w:sz w:val="21"/>
                <w:szCs w:val="21"/>
                <w:lang w:eastAsia="zh-CN"/>
              </w:rPr>
              <w:t>_3</w:t>
            </w:r>
          </w:p>
          <w:p w14:paraId="22B203A8" w14:textId="77777777" w:rsidR="00CB16DF" w:rsidRDefault="00CB16DF" w:rsidP="00CB16DF">
            <w:pPr>
              <w:pStyle w:val="aff0"/>
              <w:numPr>
                <w:ilvl w:val="0"/>
                <w:numId w:val="29"/>
              </w:numPr>
              <w:ind w:leftChars="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For low-to-high SCS, one unicast DCI per slot of scheduling cell for the set of cells for FDD/TDD scheduling cell</w:t>
            </w:r>
          </w:p>
          <w:p w14:paraId="0B0FEB12" w14:textId="63CAB9E0" w:rsidR="00CB16DF" w:rsidRPr="00CB16DF" w:rsidRDefault="00CB16DF" w:rsidP="00CB16DF">
            <w:pPr>
              <w:pStyle w:val="aff0"/>
              <w:numPr>
                <w:ilvl w:val="0"/>
                <w:numId w:val="29"/>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high-to-low SCS, </w:t>
            </w:r>
            <w:r w:rsidRPr="00CB16DF">
              <w:rPr>
                <w:rFonts w:ascii="Times New Roman" w:eastAsiaTheme="minorEastAsia" w:hAnsi="Times New Roman"/>
                <w:sz w:val="21"/>
                <w:szCs w:val="21"/>
                <w:lang w:eastAsia="zh-CN"/>
              </w:rPr>
              <w:t>one unicast DCI per N consecutive slots of scheduling cell for FDD/TDD scheduling cell, where</w:t>
            </w:r>
            <w:r>
              <w:rPr>
                <w:rFonts w:ascii="Times New Roman" w:eastAsiaTheme="minorEastAsia" w:hAnsi="Times New Roman"/>
                <w:sz w:val="21"/>
                <w:szCs w:val="21"/>
                <w:lang w:eastAsia="zh-CN"/>
              </w:rPr>
              <w:t xml:space="preserve"> </w:t>
            </w:r>
            <w:r w:rsidRPr="00CB16DF">
              <w:rPr>
                <w:rFonts w:ascii="Times New Roman" w:eastAsiaTheme="minorEastAsia" w:hAnsi="Times New Roman"/>
                <w:sz w:val="21"/>
                <w:szCs w:val="21"/>
                <w:lang w:eastAsia="zh-CN"/>
              </w:rPr>
              <w:t>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tc>
      </w:tr>
    </w:tbl>
    <w:p w14:paraId="267C6D0C" w14:textId="77777777" w:rsidR="0072639D" w:rsidRDefault="0072639D" w:rsidP="00885BFE">
      <w:pPr>
        <w:ind w:left="0" w:firstLine="0"/>
        <w:rPr>
          <w:rFonts w:ascii="Times New Roman" w:eastAsiaTheme="minorEastAsia" w:hAnsi="Times New Roman"/>
          <w:sz w:val="21"/>
          <w:szCs w:val="21"/>
          <w:lang w:eastAsia="zh-CN"/>
        </w:rPr>
      </w:pPr>
    </w:p>
    <w:p w14:paraId="279F870D" w14:textId="6BD4ED1F" w:rsidR="005124D3" w:rsidRDefault="005124D3" w:rsidP="00885BFE">
      <w:pPr>
        <w:ind w:left="0" w:firstLine="0"/>
        <w:rPr>
          <w:rFonts w:ascii="Times New Roman" w:eastAsiaTheme="minorEastAsia" w:hAnsi="Times New Roman"/>
          <w:sz w:val="21"/>
          <w:szCs w:val="21"/>
          <w:lang w:eastAsia="zh-CN"/>
        </w:rPr>
      </w:pPr>
    </w:p>
    <w:p w14:paraId="6299A403" w14:textId="2A1B6AAA" w:rsidR="00CB16DF" w:rsidRDefault="00CB16DF" w:rsidP="00885BFE">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w:t>
      </w:r>
      <w:r w:rsidR="00AA71B1">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CF43EA">
        <w:rPr>
          <w:rFonts w:ascii="Times New Roman" w:eastAsiaTheme="minorEastAsia" w:hAnsi="Times New Roman"/>
          <w:sz w:val="21"/>
          <w:szCs w:val="21"/>
          <w:lang w:eastAsia="zh-CN"/>
        </w:rPr>
        <w:t xml:space="preserve">Same comments as FFS </w:t>
      </w:r>
      <w:r w:rsidR="00CF43EA">
        <w:rPr>
          <w:rFonts w:ascii="Times New Roman" w:eastAsiaTheme="minorEastAsia" w:hAnsi="Times New Roman" w:hint="eastAsia"/>
          <w:sz w:val="21"/>
          <w:szCs w:val="21"/>
          <w:lang w:eastAsia="zh-CN"/>
        </w:rPr>
        <w:t>point</w:t>
      </w:r>
      <w:r w:rsidR="00CF43EA">
        <w:rPr>
          <w:rFonts w:ascii="Times New Roman" w:eastAsiaTheme="minorEastAsia" w:hAnsi="Times New Roman"/>
          <w:sz w:val="21"/>
          <w:szCs w:val="21"/>
          <w:lang w:eastAsia="zh-CN"/>
        </w:rPr>
        <w:t xml:space="preserve">#3 </w:t>
      </w:r>
      <w:r w:rsidR="00CF43EA">
        <w:rPr>
          <w:rFonts w:ascii="Times New Roman" w:eastAsiaTheme="minorEastAsia" w:hAnsi="Times New Roman" w:hint="eastAsia"/>
          <w:sz w:val="21"/>
          <w:szCs w:val="21"/>
          <w:lang w:eastAsia="zh-CN"/>
        </w:rPr>
        <w:t>un</w:t>
      </w:r>
      <w:r w:rsidR="00CF43EA">
        <w:rPr>
          <w:rFonts w:ascii="Times New Roman" w:eastAsiaTheme="minorEastAsia" w:hAnsi="Times New Roman"/>
          <w:sz w:val="21"/>
          <w:szCs w:val="21"/>
          <w:lang w:eastAsia="zh-CN"/>
        </w:rPr>
        <w:t>der FG 49-1</w:t>
      </w:r>
      <w:r w:rsidR="00CF43EA">
        <w:rPr>
          <w:rFonts w:ascii="Times New Roman" w:eastAsiaTheme="minorEastAsia" w:hAnsi="Times New Roman" w:hint="eastAsia"/>
          <w:sz w:val="21"/>
          <w:szCs w:val="21"/>
          <w:lang w:eastAsia="zh-CN"/>
        </w:rPr>
        <w:t>,</w:t>
      </w:r>
      <w:r w:rsidR="00CF43EA">
        <w:rPr>
          <w:rFonts w:ascii="Times New Roman" w:eastAsiaTheme="minorEastAsia" w:hAnsi="Times New Roman"/>
          <w:sz w:val="21"/>
          <w:szCs w:val="21"/>
          <w:lang w:eastAsia="zh-CN"/>
        </w:rPr>
        <w:t xml:space="preserve"> we prefer to define a new FG for configuration/monitoring of DCI format 0_3 or 1_3 for a set of cells and legacy DCI format(s) for cell(s) in the set. </w:t>
      </w:r>
    </w:p>
    <w:p w14:paraId="78D7D020" w14:textId="77777777" w:rsidR="00083120" w:rsidRDefault="00083120" w:rsidP="00885BFE">
      <w:pPr>
        <w:ind w:left="0" w:firstLine="0"/>
        <w:rPr>
          <w:rFonts w:ascii="Times New Roman" w:eastAsiaTheme="minorEastAsia" w:hAnsi="Times New Roman"/>
          <w:sz w:val="21"/>
          <w:szCs w:val="21"/>
          <w:lang w:eastAsia="zh-CN"/>
        </w:rPr>
      </w:pPr>
    </w:p>
    <w:p w14:paraId="6C583F28" w14:textId="70C247B8" w:rsidR="00885BFE" w:rsidRPr="00B40B4F" w:rsidRDefault="00885BFE" w:rsidP="00885BFE">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3D2830">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sidR="00D5489D">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p w14:paraId="37EF9F4C" w14:textId="65FBB217" w:rsidR="00885BFE" w:rsidRDefault="00885BFE" w:rsidP="00885BFE">
      <w:pPr>
        <w:ind w:left="0" w:firstLine="0"/>
        <w:rPr>
          <w:rFonts w:ascii="Times New Roman" w:eastAsiaTheme="minorEastAsia" w:hAnsi="Times New Roman"/>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994"/>
        <w:gridCol w:w="1701"/>
        <w:gridCol w:w="5241"/>
      </w:tblGrid>
      <w:tr w:rsidR="00083120" w:rsidRPr="00885BFE" w14:paraId="62FF24A9" w14:textId="77777777" w:rsidTr="00083120">
        <w:trPr>
          <w:trHeight w:val="20"/>
        </w:trPr>
        <w:tc>
          <w:tcPr>
            <w:tcW w:w="880" w:type="pct"/>
            <w:tcBorders>
              <w:top w:val="single" w:sz="4" w:space="0" w:color="auto"/>
              <w:left w:val="single" w:sz="4" w:space="0" w:color="auto"/>
              <w:bottom w:val="single" w:sz="4" w:space="0" w:color="auto"/>
              <w:right w:val="single" w:sz="4" w:space="0" w:color="auto"/>
            </w:tcBorders>
            <w:shd w:val="clear" w:color="auto" w:fill="auto"/>
          </w:tcPr>
          <w:p w14:paraId="2F85BB0E" w14:textId="39008154" w:rsidR="00083120" w:rsidRPr="00083120" w:rsidRDefault="00083120" w:rsidP="00083120">
            <w:pPr>
              <w:keepNext/>
              <w:keepLines/>
              <w:rPr>
                <w:rFonts w:ascii="Arial" w:eastAsia="MS Mincho" w:hAnsi="Arial" w:cs="Arial"/>
                <w:sz w:val="13"/>
                <w:szCs w:val="13"/>
                <w:lang w:eastAsia="ja-JP"/>
              </w:rPr>
            </w:pPr>
            <w:r w:rsidRPr="00083120">
              <w:rPr>
                <w:rFonts w:ascii="Arial" w:eastAsia="MS Mincho" w:hAnsi="Arial" w:cs="Arial"/>
                <w:sz w:val="13"/>
                <w:szCs w:val="13"/>
                <w:lang w:eastAsia="ja-JP"/>
              </w:rPr>
              <w:t>49. NR_MC_enh</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865CAB3" w14:textId="17642736" w:rsidR="00083120" w:rsidRPr="00083120" w:rsidRDefault="00083120" w:rsidP="00083120">
            <w:pPr>
              <w:keepNext/>
              <w:keepLines/>
              <w:rPr>
                <w:rFonts w:ascii="Arial" w:eastAsia="MS Mincho" w:hAnsi="Arial" w:cs="Arial"/>
                <w:sz w:val="13"/>
                <w:szCs w:val="13"/>
                <w:lang w:eastAsia="ja-JP"/>
              </w:rPr>
            </w:pPr>
            <w:r w:rsidRPr="00083120">
              <w:rPr>
                <w:rFonts w:ascii="Arial" w:eastAsia="MS Mincho" w:hAnsi="Arial" w:cs="Arial"/>
                <w:sz w:val="13"/>
                <w:szCs w:val="13"/>
                <w:lang w:eastAsia="ja-JP"/>
              </w:rPr>
              <w:t>49-1b</w:t>
            </w:r>
          </w:p>
        </w:tc>
        <w:tc>
          <w:tcPr>
            <w:tcW w:w="883" w:type="pct"/>
            <w:tcBorders>
              <w:top w:val="single" w:sz="4" w:space="0" w:color="auto"/>
              <w:left w:val="single" w:sz="4" w:space="0" w:color="auto"/>
              <w:bottom w:val="single" w:sz="4" w:space="0" w:color="auto"/>
              <w:right w:val="single" w:sz="4" w:space="0" w:color="auto"/>
            </w:tcBorders>
            <w:shd w:val="clear" w:color="auto" w:fill="auto"/>
          </w:tcPr>
          <w:p w14:paraId="341DFADD" w14:textId="700B1E6E" w:rsidR="00083120" w:rsidRPr="00083120" w:rsidRDefault="00083120" w:rsidP="00083120">
            <w:pPr>
              <w:keepNext/>
              <w:keepLines/>
              <w:ind w:left="0" w:firstLine="0"/>
              <w:rPr>
                <w:rFonts w:ascii="Arial" w:eastAsia="MS Mincho" w:hAnsi="Arial" w:cs="Arial"/>
                <w:sz w:val="13"/>
                <w:szCs w:val="13"/>
                <w:lang w:eastAsia="ja-JP"/>
              </w:rPr>
            </w:pPr>
            <w:r w:rsidRPr="00083120">
              <w:rPr>
                <w:rFonts w:ascii="Arial" w:eastAsia="MS Mincho" w:hAnsi="Arial" w:cs="Arial"/>
                <w:sz w:val="13"/>
                <w:szCs w:val="13"/>
                <w:lang w:eastAsia="ja-JP"/>
              </w:rPr>
              <w:t>Multi-cell PDSCH scheduling by DCI format 1_3 on a scheduling cell not included in a set of cells with different SCS/carrier type between scheduling cell and cells in the set</w:t>
            </w:r>
          </w:p>
        </w:tc>
        <w:tc>
          <w:tcPr>
            <w:tcW w:w="2721" w:type="pct"/>
            <w:tcBorders>
              <w:top w:val="single" w:sz="4" w:space="0" w:color="auto"/>
              <w:left w:val="single" w:sz="4" w:space="0" w:color="auto"/>
              <w:bottom w:val="single" w:sz="4" w:space="0" w:color="auto"/>
              <w:right w:val="single" w:sz="4" w:space="0" w:color="auto"/>
            </w:tcBorders>
            <w:shd w:val="clear" w:color="auto" w:fill="auto"/>
          </w:tcPr>
          <w:p w14:paraId="6373C9A0"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1) UE supports monitoring DCI format 1_3 for DL scheduling where scheduling cell is not included in a set of cells in same PUCCH group.</w:t>
            </w:r>
          </w:p>
          <w:p w14:paraId="6C0AF18A"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2) Scheduling cell is PCell or SCell, and a set of cells includes only SCells.</w:t>
            </w:r>
          </w:p>
          <w:p w14:paraId="7AE122FB"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3a) Scheduling cell and co-scheduled cells have different SCS. The set of co-scheduled cells share the same SCS and carrier type</w:t>
            </w:r>
          </w:p>
          <w:p w14:paraId="2A07EE19" w14:textId="77777777" w:rsidR="00083120" w:rsidRPr="00D5489D" w:rsidRDefault="00083120" w:rsidP="00083120">
            <w:pPr>
              <w:rPr>
                <w:rFonts w:ascii="Arial" w:hAnsi="Arial" w:cs="Arial"/>
                <w:sz w:val="13"/>
                <w:szCs w:val="13"/>
              </w:rPr>
            </w:pPr>
            <w:r w:rsidRPr="00D5489D">
              <w:rPr>
                <w:rFonts w:ascii="Arial" w:hAnsi="Arial" w:cs="Arial"/>
                <w:sz w:val="13"/>
                <w:szCs w:val="13"/>
              </w:rPr>
              <w:t>Candidate value set for component 3a:</w:t>
            </w:r>
          </w:p>
          <w:p w14:paraId="0D45F2C0" w14:textId="77777777" w:rsidR="00083120" w:rsidRPr="00D5489D" w:rsidRDefault="00083120" w:rsidP="00083120">
            <w:pPr>
              <w:pStyle w:val="aff0"/>
              <w:numPr>
                <w:ilvl w:val="0"/>
                <w:numId w:val="20"/>
              </w:numPr>
              <w:ind w:leftChars="0"/>
              <w:rPr>
                <w:rFonts w:ascii="Arial" w:hAnsi="Arial" w:cs="Arial"/>
                <w:sz w:val="13"/>
                <w:szCs w:val="13"/>
              </w:rPr>
            </w:pPr>
            <w:r w:rsidRPr="00D5489D">
              <w:rPr>
                <w:rFonts w:ascii="Arial" w:hAnsi="Arial" w:cs="Arial"/>
                <w:sz w:val="13"/>
                <w:szCs w:val="13"/>
              </w:rPr>
              <w:t>{Scheduling cell of lower SCS and scheduled cells of higher SCS, Scheduling cell of higher SCS and scheduled cells of lower SCS, both}</w:t>
            </w:r>
          </w:p>
          <w:p w14:paraId="4F7E7608"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3b) Scheduling cell and co-scheduled cells have same or different carrier type (FR1 licensed FDD or FR1 licensed TDD or FR1 unlicensed TDD or FR2-1 or FR2-2).</w:t>
            </w:r>
          </w:p>
          <w:p w14:paraId="4182F948" w14:textId="77777777" w:rsidR="00083120" w:rsidRPr="00D5489D" w:rsidRDefault="00083120" w:rsidP="00083120">
            <w:pPr>
              <w:rPr>
                <w:rFonts w:ascii="Arial" w:hAnsi="Arial" w:cs="Arial"/>
                <w:sz w:val="13"/>
                <w:szCs w:val="13"/>
              </w:rPr>
            </w:pPr>
            <w:r w:rsidRPr="00D5489D">
              <w:rPr>
                <w:rFonts w:ascii="Arial" w:hAnsi="Arial" w:cs="Arial"/>
                <w:sz w:val="13"/>
                <w:szCs w:val="13"/>
              </w:rPr>
              <w:t>Candidate value set for component 3b:</w:t>
            </w:r>
          </w:p>
          <w:p w14:paraId="58A219F8" w14:textId="501976BD" w:rsidR="00083120" w:rsidRPr="00D5489D" w:rsidRDefault="00083120" w:rsidP="00083120">
            <w:pPr>
              <w:pStyle w:val="aff0"/>
              <w:numPr>
                <w:ilvl w:val="0"/>
                <w:numId w:val="20"/>
              </w:numPr>
              <w:ind w:leftChars="0"/>
              <w:rPr>
                <w:rFonts w:ascii="Arial" w:hAnsi="Arial" w:cs="Arial"/>
                <w:sz w:val="13"/>
                <w:szCs w:val="13"/>
              </w:rPr>
            </w:pPr>
            <w:r w:rsidRPr="00D5489D">
              <w:rPr>
                <w:rFonts w:ascii="Arial" w:hAnsi="Arial" w:cs="Arial"/>
                <w:sz w:val="13"/>
                <w:szCs w:val="13"/>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DEC0337" w14:textId="77777777" w:rsidR="00083120" w:rsidRPr="00D5489D" w:rsidRDefault="00083120" w:rsidP="00083120">
            <w:pPr>
              <w:ind w:left="0" w:firstLine="0"/>
              <w:rPr>
                <w:rFonts w:ascii="Arial" w:hAnsi="Arial" w:cs="Arial"/>
                <w:sz w:val="13"/>
                <w:szCs w:val="13"/>
                <w:lang w:val="en-US"/>
              </w:rPr>
            </w:pPr>
            <w:r w:rsidRPr="00D5489D">
              <w:rPr>
                <w:rFonts w:ascii="Arial" w:hAnsi="Arial" w:cs="Arial"/>
                <w:sz w:val="13"/>
                <w:szCs w:val="13"/>
              </w:rPr>
              <w:t>4) Max number of co-scheduled cells per set of cells supported by UE is reported with candidate value set of {2, 3, 4}.</w:t>
            </w:r>
            <w:r w:rsidRPr="00D5489D">
              <w:rPr>
                <w:rFonts w:ascii="Arial" w:hAnsi="Arial" w:cs="Arial"/>
                <w:strike/>
                <w:color w:val="FF0000"/>
                <w:sz w:val="13"/>
                <w:szCs w:val="13"/>
                <w:lang w:val="en-US"/>
              </w:rPr>
              <w:t xml:space="preserve"> FFS whether to report separately for the reported combinations between scheduling and scheduled cells in components 3a/3b</w:t>
            </w:r>
          </w:p>
          <w:p w14:paraId="12443FAE" w14:textId="77777777" w:rsidR="00083120" w:rsidRPr="00D5489D" w:rsidRDefault="00083120" w:rsidP="00083120">
            <w:pPr>
              <w:ind w:left="0" w:firstLine="0"/>
              <w:rPr>
                <w:rFonts w:ascii="Arial" w:hAnsi="Arial" w:cs="Arial"/>
                <w:sz w:val="13"/>
                <w:szCs w:val="13"/>
                <w:lang w:val="en-US"/>
              </w:rPr>
            </w:pPr>
            <w:r w:rsidRPr="00D5489D">
              <w:rPr>
                <w:rFonts w:ascii="Arial" w:hAnsi="Arial" w:cs="Arial"/>
                <w:sz w:val="13"/>
                <w:szCs w:val="13"/>
              </w:rPr>
              <w:t>5) Max number of sets of cells supported by UE</w:t>
            </w:r>
            <w:r w:rsidRPr="00D5489D">
              <w:rPr>
                <w:rFonts w:ascii="Arial" w:hAnsi="Arial" w:cs="Arial"/>
                <w:sz w:val="13"/>
                <w:szCs w:val="13"/>
                <w:shd w:val="clear" w:color="auto" w:fill="FFFF00"/>
              </w:rPr>
              <w:t xml:space="preserve"> </w:t>
            </w:r>
            <w:r w:rsidRPr="006143D5">
              <w:rPr>
                <w:rFonts w:ascii="Arial" w:hAnsi="Arial" w:cs="Arial"/>
                <w:strike/>
                <w:color w:val="FF0000"/>
                <w:sz w:val="13"/>
                <w:szCs w:val="13"/>
                <w:shd w:val="clear" w:color="auto" w:fill="FFFF00"/>
              </w:rPr>
              <w:t>[</w:t>
            </w:r>
            <w:r w:rsidRPr="006143D5">
              <w:rPr>
                <w:rFonts w:ascii="Arial" w:hAnsi="Arial" w:cs="Arial"/>
                <w:sz w:val="13"/>
                <w:szCs w:val="13"/>
                <w:shd w:val="clear" w:color="auto" w:fill="FFFF00"/>
              </w:rPr>
              <w:t>per PUCCH group</w:t>
            </w:r>
            <w:r w:rsidRPr="00D5489D">
              <w:rPr>
                <w:rFonts w:ascii="Arial" w:hAnsi="Arial" w:cs="Arial"/>
                <w:strike/>
                <w:color w:val="FF0000"/>
                <w:sz w:val="13"/>
                <w:szCs w:val="13"/>
                <w:shd w:val="clear" w:color="auto" w:fill="FFFF00"/>
              </w:rPr>
              <w:t>]</w:t>
            </w:r>
            <w:r w:rsidRPr="00D5489D">
              <w:rPr>
                <w:rFonts w:ascii="Arial" w:hAnsi="Arial" w:cs="Arial"/>
                <w:sz w:val="13"/>
                <w:szCs w:val="13"/>
              </w:rPr>
              <w:t>: Candidate value set of {</w:t>
            </w:r>
            <w:r w:rsidRPr="00D5489D">
              <w:rPr>
                <w:rFonts w:ascii="Arial" w:hAnsi="Arial" w:cs="Arial"/>
                <w:strike/>
                <w:color w:val="FF0000"/>
                <w:sz w:val="13"/>
                <w:szCs w:val="13"/>
                <w:shd w:val="clear" w:color="auto" w:fill="FFFF00"/>
              </w:rPr>
              <w:t>[</w:t>
            </w:r>
            <w:r w:rsidRPr="00D5489D">
              <w:rPr>
                <w:rFonts w:ascii="Arial" w:hAnsi="Arial" w:cs="Arial"/>
                <w:sz w:val="13"/>
                <w:szCs w:val="13"/>
                <w:shd w:val="clear" w:color="auto" w:fill="FFFF00"/>
              </w:rPr>
              <w:t>1, 2, 3, 4</w:t>
            </w:r>
            <w:r w:rsidRPr="00D5489D">
              <w:rPr>
                <w:rFonts w:ascii="Arial" w:hAnsi="Arial" w:cs="Arial"/>
                <w:strike/>
                <w:color w:val="FF0000"/>
                <w:sz w:val="13"/>
                <w:szCs w:val="13"/>
                <w:shd w:val="clear" w:color="auto" w:fill="FFFF00"/>
              </w:rPr>
              <w:t>]</w:t>
            </w:r>
            <w:r w:rsidRPr="00D5489D">
              <w:rPr>
                <w:rFonts w:ascii="Arial" w:hAnsi="Arial" w:cs="Arial"/>
                <w:sz w:val="13"/>
                <w:szCs w:val="13"/>
              </w:rPr>
              <w:t xml:space="preserve">}, </w:t>
            </w:r>
            <w:r w:rsidRPr="00D5489D">
              <w:rPr>
                <w:rFonts w:ascii="Arial" w:hAnsi="Arial" w:cs="Arial"/>
                <w:sz w:val="13"/>
                <w:szCs w:val="13"/>
                <w:lang w:val="en-US"/>
              </w:rPr>
              <w:t>FFS whether to separately report for primary and secondary PUCCH cell groups</w:t>
            </w:r>
            <w:r w:rsidRPr="005C533D">
              <w:rPr>
                <w:rFonts w:ascii="Arial" w:hAnsi="Arial" w:cs="Arial"/>
                <w:strike/>
                <w:color w:val="FF0000"/>
                <w:sz w:val="13"/>
                <w:szCs w:val="13"/>
                <w:lang w:val="en-US"/>
              </w:rPr>
              <w:t>, FFS whether to report separately for the reported combinations between scheduling and scheduled cells in components 3a/3b</w:t>
            </w:r>
          </w:p>
          <w:p w14:paraId="5F4BC2DC" w14:textId="77777777" w:rsidR="00083120" w:rsidRPr="00D5489D" w:rsidRDefault="00083120" w:rsidP="00083120">
            <w:pPr>
              <w:ind w:left="0" w:firstLine="0"/>
              <w:rPr>
                <w:rFonts w:ascii="Arial" w:hAnsi="Arial" w:cs="Arial"/>
                <w:strike/>
                <w:color w:val="FF0000"/>
                <w:sz w:val="13"/>
                <w:szCs w:val="13"/>
                <w:lang w:val="en-US"/>
              </w:rPr>
            </w:pPr>
            <w:r w:rsidRPr="00004E13">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D5489D">
              <w:rPr>
                <w:rFonts w:ascii="Arial" w:hAnsi="Arial" w:cs="Arial"/>
                <w:strike/>
                <w:color w:val="FF0000"/>
                <w:sz w:val="13"/>
                <w:szCs w:val="13"/>
                <w:lang w:val="en-US"/>
              </w:rPr>
              <w:t>, FFS whether to report separately for the reported combinations between scheduling and scheduled cells in components 3a/3b]</w:t>
            </w:r>
          </w:p>
          <w:p w14:paraId="787F6B27"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6) Max number of sets of cells supported by UE for a same scheduling cell: Candidate value set of {</w:t>
            </w:r>
            <w:r w:rsidRPr="00D5489D">
              <w:rPr>
                <w:rFonts w:ascii="Arial" w:hAnsi="Arial" w:cs="Arial"/>
                <w:strike/>
                <w:color w:val="FF0000"/>
                <w:sz w:val="13"/>
                <w:szCs w:val="13"/>
                <w:shd w:val="clear" w:color="auto" w:fill="FFFF00"/>
              </w:rPr>
              <w:t>[</w:t>
            </w:r>
            <w:r w:rsidRPr="00D5489D">
              <w:rPr>
                <w:rFonts w:ascii="Arial" w:hAnsi="Arial" w:cs="Arial"/>
                <w:sz w:val="13"/>
                <w:szCs w:val="13"/>
                <w:shd w:val="clear" w:color="auto" w:fill="FFFF00"/>
              </w:rPr>
              <w:t>1, 2, 3, 4</w:t>
            </w:r>
            <w:r w:rsidRPr="00D5489D">
              <w:rPr>
                <w:rFonts w:ascii="Arial" w:hAnsi="Arial" w:cs="Arial"/>
                <w:strike/>
                <w:color w:val="FF0000"/>
                <w:sz w:val="13"/>
                <w:szCs w:val="13"/>
                <w:shd w:val="clear" w:color="auto" w:fill="FFFF00"/>
              </w:rPr>
              <w:t>]</w:t>
            </w:r>
            <w:r w:rsidRPr="00D5489D">
              <w:rPr>
                <w:rFonts w:ascii="Arial" w:hAnsi="Arial" w:cs="Arial"/>
                <w:sz w:val="13"/>
                <w:szCs w:val="13"/>
              </w:rPr>
              <w:t>}</w:t>
            </w:r>
            <w:r w:rsidRPr="005C533D">
              <w:rPr>
                <w:rFonts w:ascii="Arial" w:hAnsi="Arial" w:cs="Arial"/>
                <w:strike/>
                <w:color w:val="FF0000"/>
                <w:sz w:val="13"/>
                <w:szCs w:val="13"/>
              </w:rPr>
              <w:t xml:space="preserve">, </w:t>
            </w:r>
            <w:r w:rsidRPr="005C533D">
              <w:rPr>
                <w:rFonts w:ascii="Arial" w:hAnsi="Arial" w:cs="Arial"/>
                <w:strike/>
                <w:color w:val="FF0000"/>
                <w:sz w:val="13"/>
                <w:szCs w:val="13"/>
                <w:lang w:val="en-US"/>
              </w:rPr>
              <w:t>FFS whether to report separately for the reported combinations between scheduling and scheduled cells in components 3a/3b</w:t>
            </w:r>
          </w:p>
          <w:p w14:paraId="4B3EB353" w14:textId="77777777" w:rsidR="00083120" w:rsidRPr="00D5489D" w:rsidRDefault="00083120" w:rsidP="00083120">
            <w:pPr>
              <w:ind w:left="0" w:firstLine="0"/>
              <w:rPr>
                <w:rFonts w:ascii="Arial" w:hAnsi="Arial" w:cs="Arial"/>
                <w:strike/>
                <w:color w:val="FF0000"/>
                <w:sz w:val="13"/>
                <w:szCs w:val="13"/>
                <w:lang w:val="en-US"/>
              </w:rPr>
            </w:pPr>
            <w:r w:rsidRPr="00D5489D">
              <w:rPr>
                <w:rFonts w:ascii="Arial" w:hAnsi="Arial" w:cs="Arial"/>
                <w:strike/>
                <w:color w:val="FF0000"/>
                <w:sz w:val="13"/>
                <w:szCs w:val="13"/>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F72503E" w14:textId="77777777" w:rsidR="00083120" w:rsidRPr="00D5489D" w:rsidRDefault="00083120" w:rsidP="00083120">
            <w:pPr>
              <w:ind w:left="0" w:firstLine="0"/>
              <w:rPr>
                <w:rFonts w:ascii="Arial" w:hAnsi="Arial" w:cs="Arial"/>
                <w:strike/>
                <w:sz w:val="13"/>
                <w:szCs w:val="13"/>
              </w:rPr>
            </w:pPr>
            <w:r w:rsidRPr="00D5489D">
              <w:rPr>
                <w:rFonts w:ascii="Arial" w:hAnsi="Arial" w:cs="Arial"/>
                <w:sz w:val="13"/>
                <w:szCs w:val="13"/>
              </w:rPr>
              <w:t>7) HARQ feedback based on Type 1 HARQ codebook</w:t>
            </w:r>
            <w:r w:rsidRPr="00D5489D">
              <w:rPr>
                <w:rFonts w:ascii="Arial" w:hAnsi="Arial" w:cs="Arial"/>
                <w:strike/>
                <w:color w:val="FF0000"/>
                <w:sz w:val="13"/>
                <w:szCs w:val="13"/>
              </w:rPr>
              <w:t>, FFS Type 2 HARQ codebook</w:t>
            </w:r>
          </w:p>
          <w:p w14:paraId="1F7D333E" w14:textId="77777777" w:rsidR="00083120" w:rsidRPr="00D5489D" w:rsidRDefault="00083120" w:rsidP="00083120">
            <w:pPr>
              <w:ind w:left="0" w:firstLine="0"/>
              <w:rPr>
                <w:rFonts w:ascii="Arial" w:hAnsi="Arial" w:cs="Arial"/>
                <w:sz w:val="13"/>
                <w:szCs w:val="13"/>
              </w:rPr>
            </w:pPr>
            <w:r w:rsidRPr="00D5489D">
              <w:rPr>
                <w:rFonts w:ascii="Arial" w:hAnsi="Arial" w:cs="Arial"/>
                <w:sz w:val="13"/>
                <w:szCs w:val="13"/>
              </w:rPr>
              <w:t>8) Supported co-scheduled cell indication schemes: Candidate value set of {FDRA field based, co-scheduled cell indicator field based, both}</w:t>
            </w:r>
          </w:p>
          <w:p w14:paraId="21238766" w14:textId="13172F87" w:rsidR="00083120" w:rsidRPr="00D5489D" w:rsidRDefault="00083120" w:rsidP="00083120">
            <w:pPr>
              <w:ind w:left="0" w:firstLine="0"/>
              <w:rPr>
                <w:rFonts w:ascii="Arial" w:hAnsi="Arial" w:cs="Arial"/>
                <w:sz w:val="13"/>
                <w:szCs w:val="13"/>
              </w:rPr>
            </w:pPr>
            <w:r w:rsidRPr="00D5489D">
              <w:rPr>
                <w:rFonts w:ascii="Arial" w:hAnsi="Arial" w:cs="Arial"/>
                <w:sz w:val="13"/>
                <w:szCs w:val="13"/>
              </w:rPr>
              <w:t>9) Support Type-2 for ‘Antenna port(s)’ field</w:t>
            </w:r>
          </w:p>
          <w:p w14:paraId="1B22957A" w14:textId="77777777" w:rsidR="00D5489D" w:rsidRPr="00D5489D" w:rsidRDefault="00D5489D" w:rsidP="00D5489D">
            <w:pPr>
              <w:ind w:left="0" w:firstLine="0"/>
              <w:rPr>
                <w:rFonts w:ascii="Arial" w:hAnsi="Arial" w:cs="Arial"/>
                <w:color w:val="FF0000"/>
                <w:sz w:val="13"/>
                <w:szCs w:val="13"/>
                <w:u w:val="single"/>
              </w:rPr>
            </w:pPr>
            <w:r w:rsidRPr="00D5489D">
              <w:rPr>
                <w:rFonts w:ascii="Arial" w:hAnsi="Arial" w:cs="Arial"/>
                <w:color w:val="FF0000"/>
                <w:sz w:val="13"/>
                <w:szCs w:val="13"/>
                <w:u w:val="single"/>
              </w:rPr>
              <w:t>10</w:t>
            </w:r>
            <w:r w:rsidRPr="00D5489D">
              <w:rPr>
                <w:rFonts w:ascii="Arial" w:hAnsi="Arial" w:cs="Arial" w:hint="eastAsia"/>
                <w:color w:val="FF0000"/>
                <w:sz w:val="13"/>
                <w:szCs w:val="13"/>
                <w:u w:val="single"/>
              </w:rPr>
              <w:t>)</w:t>
            </w:r>
            <w:r w:rsidRPr="00D5489D">
              <w:rPr>
                <w:rFonts w:ascii="Arial" w:hAnsi="Arial" w:cs="Arial"/>
                <w:color w:val="FF0000"/>
                <w:sz w:val="13"/>
                <w:szCs w:val="13"/>
                <w:u w:val="single"/>
              </w:rPr>
              <w:t xml:space="preserve"> The number of unicast DCI to process for a set of cells configured for multi-cell PDSCH scheduling by a DCI format 1_3</w:t>
            </w:r>
          </w:p>
          <w:p w14:paraId="18CD360D" w14:textId="77777777" w:rsidR="00D5489D" w:rsidRPr="00D5489D" w:rsidRDefault="00D5489D" w:rsidP="00D5489D">
            <w:pPr>
              <w:pStyle w:val="aff0"/>
              <w:numPr>
                <w:ilvl w:val="0"/>
                <w:numId w:val="29"/>
              </w:numPr>
              <w:ind w:leftChars="0"/>
              <w:rPr>
                <w:rFonts w:ascii="Arial" w:hAnsi="Arial" w:cs="Arial"/>
                <w:color w:val="FF0000"/>
                <w:sz w:val="13"/>
                <w:szCs w:val="13"/>
                <w:u w:val="single"/>
                <w:lang w:eastAsia="en-US"/>
              </w:rPr>
            </w:pPr>
            <w:r w:rsidRPr="00D5489D">
              <w:rPr>
                <w:rFonts w:ascii="Arial" w:hAnsi="Arial" w:cs="Arial"/>
                <w:color w:val="FF0000"/>
                <w:sz w:val="13"/>
                <w:szCs w:val="13"/>
                <w:u w:val="single"/>
                <w:lang w:eastAsia="en-US"/>
              </w:rPr>
              <w:t>For low-to-high SCS, one unicast DCI per slot of scheduling cell for the set of cells for FDD/TDD scheduling cell</w:t>
            </w:r>
          </w:p>
          <w:p w14:paraId="35DACF9D" w14:textId="139F4434" w:rsidR="00D5489D" w:rsidRPr="00563498" w:rsidRDefault="00D5489D" w:rsidP="00563498">
            <w:pPr>
              <w:pStyle w:val="aff0"/>
              <w:numPr>
                <w:ilvl w:val="0"/>
                <w:numId w:val="29"/>
              </w:numPr>
              <w:ind w:leftChars="0"/>
              <w:rPr>
                <w:rFonts w:ascii="Arial" w:hAnsi="Arial" w:cs="Arial"/>
                <w:color w:val="FF0000"/>
                <w:sz w:val="13"/>
                <w:szCs w:val="13"/>
                <w:u w:val="single"/>
              </w:rPr>
            </w:pPr>
            <w:r w:rsidRPr="00563498">
              <w:rPr>
                <w:rFonts w:ascii="Arial" w:hAnsi="Arial" w:cs="Arial"/>
                <w:color w:val="FF0000"/>
                <w:sz w:val="13"/>
                <w:szCs w:val="13"/>
                <w:u w:val="single"/>
              </w:rPr>
              <w:t>For high-to-low SCS, one unicast DCI per N consecutive slots of scheduling cell for FDD/TDD scheduling cell, where N=2 for (30,15), (60,30), (120,60) and N=4 for (60,5), (120,30), N = 8 for (120,15)</w:t>
            </w:r>
          </w:p>
          <w:p w14:paraId="6B0E1E88" w14:textId="77777777" w:rsidR="00083120" w:rsidRPr="00D5489D" w:rsidRDefault="00083120" w:rsidP="00083120">
            <w:pPr>
              <w:ind w:left="0" w:firstLine="0"/>
              <w:rPr>
                <w:rFonts w:ascii="Arial" w:hAnsi="Arial" w:cs="Arial"/>
                <w:strike/>
                <w:color w:val="FF0000"/>
                <w:sz w:val="13"/>
                <w:szCs w:val="13"/>
              </w:rPr>
            </w:pPr>
            <w:bookmarkStart w:id="3" w:name="OLE_LINK1"/>
            <w:r w:rsidRPr="00D5489D">
              <w:rPr>
                <w:rFonts w:ascii="Arial" w:hAnsi="Arial" w:cs="Arial"/>
                <w:strike/>
                <w:color w:val="FF0000"/>
                <w:sz w:val="13"/>
                <w:szCs w:val="13"/>
              </w:rPr>
              <w:t>FFS: Number of unicast DCI(s) to process for a set of cells when monitoring DCI format 0_3 or 1_3 is configured</w:t>
            </w:r>
          </w:p>
          <w:p w14:paraId="42EB96A6" w14:textId="17B63661" w:rsidR="00083120" w:rsidRPr="00D5489D" w:rsidRDefault="00083120" w:rsidP="00083120">
            <w:pPr>
              <w:ind w:left="0" w:firstLine="0"/>
              <w:rPr>
                <w:rFonts w:ascii="Arial" w:eastAsia="MS Gothic" w:hAnsi="Arial" w:cs="Arial"/>
                <w:sz w:val="13"/>
                <w:szCs w:val="13"/>
                <w:lang w:eastAsia="ja-JP"/>
              </w:rPr>
            </w:pPr>
            <w:r w:rsidRPr="00D5489D">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bookmarkEnd w:id="3"/>
          </w:p>
        </w:tc>
      </w:tr>
    </w:tbl>
    <w:p w14:paraId="03EC04A9" w14:textId="1F90DCBF" w:rsidR="003D2830" w:rsidRDefault="003D2830" w:rsidP="00885BFE">
      <w:pPr>
        <w:ind w:left="0" w:firstLine="0"/>
        <w:rPr>
          <w:rFonts w:ascii="Times New Roman" w:eastAsiaTheme="minorEastAsia" w:hAnsi="Times New Roman"/>
          <w:sz w:val="21"/>
          <w:szCs w:val="21"/>
          <w:lang w:eastAsia="zh-CN"/>
        </w:rPr>
      </w:pPr>
    </w:p>
    <w:p w14:paraId="1371404A" w14:textId="7ABC137F" w:rsidR="00E916C4" w:rsidRDefault="00E916C4" w:rsidP="00885BFE">
      <w:pPr>
        <w:ind w:left="0" w:firstLine="0"/>
        <w:rPr>
          <w:rFonts w:ascii="Times New Roman" w:eastAsiaTheme="minorEastAsia" w:hAnsi="Times New Roman"/>
          <w:sz w:val="21"/>
          <w:szCs w:val="21"/>
          <w:lang w:eastAsia="zh-CN"/>
        </w:rPr>
      </w:pPr>
    </w:p>
    <w:p w14:paraId="1C44ED52" w14:textId="1B5111C6" w:rsidR="00E916C4" w:rsidRDefault="00E916C4" w:rsidP="00885BFE">
      <w:pPr>
        <w:ind w:left="0" w:firstLine="0"/>
        <w:rPr>
          <w:rFonts w:ascii="Times New Roman" w:eastAsiaTheme="minorEastAsia" w:hAnsi="Times New Roman"/>
          <w:sz w:val="21"/>
          <w:szCs w:val="21"/>
          <w:lang w:eastAsia="zh-CN"/>
        </w:rPr>
      </w:pPr>
    </w:p>
    <w:p w14:paraId="10238823" w14:textId="77777777" w:rsidR="00E916C4" w:rsidRDefault="00E916C4" w:rsidP="00885BFE">
      <w:pPr>
        <w:ind w:left="0" w:firstLine="0"/>
        <w:rPr>
          <w:rFonts w:ascii="Times New Roman" w:eastAsiaTheme="minorEastAsia" w:hAnsi="Times New Roman"/>
          <w:sz w:val="21"/>
          <w:szCs w:val="21"/>
          <w:lang w:eastAsia="zh-CN"/>
        </w:rPr>
      </w:pPr>
    </w:p>
    <w:p w14:paraId="5288C9CF" w14:textId="04830A31" w:rsidR="003D2830" w:rsidRDefault="003D2830" w:rsidP="003D2830">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2/49-2a/49-2b</w:t>
      </w:r>
    </w:p>
    <w:p w14:paraId="6B3F9907" w14:textId="322ABFDC" w:rsidR="003D2830" w:rsidRDefault="003D2830" w:rsidP="00885BFE">
      <w:pPr>
        <w:ind w:left="0" w:firstLine="0"/>
        <w:rPr>
          <w:rFonts w:ascii="Times New Roman" w:eastAsiaTheme="minorEastAsia" w:hAnsi="Times New Roman"/>
          <w:sz w:val="21"/>
          <w:szCs w:val="21"/>
          <w:lang w:eastAsia="zh-CN"/>
        </w:rPr>
      </w:pPr>
    </w:p>
    <w:p w14:paraId="2D0F2E65" w14:textId="1BDF7EC7" w:rsidR="003D2830" w:rsidRDefault="003D2830"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UE features related to DCI format 0_3, we have similar views as FG 49-1/49-1a/49-1b. Hence, we have the following proposals:</w:t>
      </w:r>
    </w:p>
    <w:p w14:paraId="680F6611" w14:textId="31CB88D9" w:rsidR="003D2830" w:rsidRDefault="003D2830" w:rsidP="00885BFE">
      <w:pPr>
        <w:ind w:left="0" w:firstLine="0"/>
        <w:rPr>
          <w:rFonts w:ascii="Times New Roman" w:eastAsiaTheme="minorEastAsia" w:hAnsi="Times New Roman"/>
          <w:sz w:val="21"/>
          <w:szCs w:val="21"/>
          <w:lang w:eastAsia="zh-CN"/>
        </w:rPr>
      </w:pPr>
    </w:p>
    <w:p w14:paraId="5DADF4B2" w14:textId="4A897E1F" w:rsidR="003D2830" w:rsidRPr="00B40B4F"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sidR="00F21F9A">
        <w:rPr>
          <w:rFonts w:ascii="Times New Roman" w:eastAsiaTheme="minorEastAsia" w:hAnsi="Times New Roman"/>
          <w:b/>
          <w:i/>
          <w:sz w:val="21"/>
          <w:szCs w:val="21"/>
          <w:lang w:eastAsia="zh-CN"/>
        </w:rPr>
        <w:t xml:space="preserve"> (</w:t>
      </w:r>
      <w:r w:rsidR="00F21F9A" w:rsidRPr="00F21F9A">
        <w:rPr>
          <w:rFonts w:ascii="Times New Roman" w:eastAsiaTheme="minorEastAsia" w:hAnsi="Times New Roman"/>
          <w:b/>
          <w:i/>
          <w:color w:val="FF0000"/>
          <w:sz w:val="21"/>
          <w:szCs w:val="21"/>
          <w:lang w:eastAsia="zh-CN"/>
        </w:rPr>
        <w:t>in red</w:t>
      </w:r>
      <w:r w:rsidR="00F21F9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p w14:paraId="684DAB2C" w14:textId="363B1289" w:rsidR="003D2830" w:rsidRDefault="003D2830" w:rsidP="00885BFE">
      <w:pPr>
        <w:ind w:left="0" w:firstLine="0"/>
        <w:rPr>
          <w:rFonts w:ascii="Times New Roman" w:eastAsiaTheme="minorEastAsia" w:hAnsi="Times New Roman"/>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729"/>
        <w:gridCol w:w="1387"/>
        <w:gridCol w:w="4107"/>
      </w:tblGrid>
      <w:tr w:rsidR="00F21F9A" w:rsidRPr="00E233EC" w14:paraId="162A7A05" w14:textId="77777777" w:rsidTr="00F21F9A">
        <w:trPr>
          <w:trHeight w:val="20"/>
        </w:trPr>
        <w:tc>
          <w:tcPr>
            <w:tcW w:w="1250" w:type="pct"/>
            <w:tcBorders>
              <w:top w:val="single" w:sz="4" w:space="0" w:color="auto"/>
              <w:left w:val="single" w:sz="4" w:space="0" w:color="auto"/>
              <w:bottom w:val="single" w:sz="4" w:space="0" w:color="auto"/>
              <w:right w:val="single" w:sz="4" w:space="0" w:color="auto"/>
            </w:tcBorders>
            <w:shd w:val="clear" w:color="auto" w:fill="auto"/>
          </w:tcPr>
          <w:p w14:paraId="6329E11C" w14:textId="36F2200C" w:rsidR="00F21F9A" w:rsidRPr="00F21F9A" w:rsidRDefault="00F21F9A" w:rsidP="00F21F9A">
            <w:pPr>
              <w:keepNext/>
              <w:keepLines/>
              <w:rPr>
                <w:rFonts w:ascii="Arial" w:eastAsia="MS Mincho" w:hAnsi="Arial" w:cs="Arial"/>
                <w:sz w:val="13"/>
                <w:szCs w:val="13"/>
                <w:lang w:eastAsia="ja-JP"/>
              </w:rPr>
            </w:pPr>
            <w:r w:rsidRPr="00F21F9A">
              <w:rPr>
                <w:rFonts w:ascii="Arial" w:eastAsia="MS Mincho" w:hAnsi="Arial" w:cs="Arial"/>
                <w:sz w:val="13"/>
                <w:szCs w:val="13"/>
                <w:lang w:eastAsia="ja-JP"/>
              </w:rPr>
              <w:t>49. NR_MC_enh</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58ADD4A0" w14:textId="6044B587" w:rsidR="00F21F9A" w:rsidRPr="00F21F9A" w:rsidRDefault="00F21F9A" w:rsidP="00F21F9A">
            <w:pPr>
              <w:keepNext/>
              <w:keepLines/>
              <w:rPr>
                <w:rFonts w:ascii="Arial" w:eastAsia="MS Mincho" w:hAnsi="Arial" w:cs="Arial"/>
                <w:sz w:val="13"/>
                <w:szCs w:val="13"/>
                <w:lang w:eastAsia="ja-JP"/>
              </w:rPr>
            </w:pPr>
            <w:r w:rsidRPr="00F21F9A">
              <w:rPr>
                <w:rFonts w:ascii="Arial" w:eastAsia="MS Mincho" w:hAnsi="Arial" w:cs="Arial"/>
                <w:sz w:val="13"/>
                <w:szCs w:val="13"/>
                <w:lang w:eastAsia="ja-JP"/>
              </w:rPr>
              <w:t>49-2</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FC2D5B8" w14:textId="3BF18E6E" w:rsidR="00F21F9A" w:rsidRPr="00F21F9A" w:rsidRDefault="00F21F9A" w:rsidP="00F21F9A">
            <w:pPr>
              <w:keepNext/>
              <w:keepLines/>
              <w:ind w:left="0" w:firstLine="0"/>
              <w:rPr>
                <w:rFonts w:ascii="Arial" w:eastAsia="MS Mincho" w:hAnsi="Arial" w:cs="Arial"/>
                <w:sz w:val="13"/>
                <w:szCs w:val="13"/>
                <w:lang w:eastAsia="ja-JP"/>
              </w:rPr>
            </w:pPr>
            <w:r w:rsidRPr="00F21F9A">
              <w:rPr>
                <w:rFonts w:ascii="Arial" w:eastAsia="MS Mincho" w:hAnsi="Arial" w:cs="Arial"/>
                <w:sz w:val="13"/>
                <w:szCs w:val="13"/>
                <w:lang w:eastAsia="ja-JP"/>
              </w:rPr>
              <w:t xml:space="preserve">Multi-cell PUSCH scheduling by DCI format 0_3 on a scheduling cell </w:t>
            </w:r>
            <w:r w:rsidRPr="00F21F9A">
              <w:rPr>
                <w:rFonts w:ascii="Arial" w:hAnsi="Arial" w:cs="Arial"/>
                <w:sz w:val="13"/>
                <w:szCs w:val="13"/>
              </w:rPr>
              <w:t xml:space="preserve">with </w:t>
            </w:r>
            <w:r w:rsidRPr="00F21F9A">
              <w:rPr>
                <w:rFonts w:ascii="Arial" w:eastAsia="MS Mincho" w:hAnsi="Arial" w:cs="Arial"/>
                <w:sz w:val="13"/>
                <w:szCs w:val="13"/>
                <w:lang w:eastAsia="ja-JP"/>
              </w:rPr>
              <w:t>same SCS between scheduling cell and cells in the set</w:t>
            </w:r>
          </w:p>
        </w:tc>
        <w:tc>
          <w:tcPr>
            <w:tcW w:w="2132" w:type="pct"/>
            <w:tcBorders>
              <w:top w:val="single" w:sz="4" w:space="0" w:color="auto"/>
              <w:left w:val="single" w:sz="4" w:space="0" w:color="auto"/>
              <w:bottom w:val="single" w:sz="4" w:space="0" w:color="auto"/>
              <w:right w:val="single" w:sz="4" w:space="0" w:color="auto"/>
            </w:tcBorders>
            <w:shd w:val="clear" w:color="auto" w:fill="auto"/>
          </w:tcPr>
          <w:p w14:paraId="26325D31" w14:textId="77777777" w:rsidR="00F21F9A" w:rsidRPr="00944B14" w:rsidRDefault="00F21F9A" w:rsidP="00F21F9A">
            <w:pPr>
              <w:ind w:left="0" w:firstLine="0"/>
              <w:rPr>
                <w:rFonts w:ascii="Arial" w:hAnsi="Arial" w:cs="Arial"/>
                <w:sz w:val="13"/>
                <w:szCs w:val="13"/>
              </w:rPr>
            </w:pPr>
            <w:r w:rsidRPr="00944B14">
              <w:rPr>
                <w:rFonts w:ascii="Arial" w:hAnsi="Arial" w:cs="Arial"/>
                <w:sz w:val="13"/>
                <w:szCs w:val="13"/>
              </w:rPr>
              <w:t>1) UE supports monitoring DCI format 0_3 for UL scheduling with same SCS between scheduling cell and cells in the set</w:t>
            </w:r>
          </w:p>
          <w:p w14:paraId="752DECC6" w14:textId="44D7A361" w:rsidR="00F21F9A" w:rsidRPr="00944B14" w:rsidRDefault="00F21F9A" w:rsidP="00F21F9A">
            <w:pPr>
              <w:ind w:left="0" w:firstLine="0"/>
              <w:rPr>
                <w:rFonts w:ascii="Arial" w:hAnsi="Arial" w:cs="Arial"/>
                <w:sz w:val="13"/>
                <w:szCs w:val="13"/>
              </w:rPr>
            </w:pPr>
            <w:r w:rsidRPr="00944B14">
              <w:rPr>
                <w:rFonts w:ascii="Arial" w:hAnsi="Arial" w:cs="Arial"/>
                <w:sz w:val="13"/>
                <w:szCs w:val="13"/>
              </w:rPr>
              <w:t>2) Scheduling cell is PCell if set of cells includes PCell, and scheduling cell is PCell or an SCell if set of cells includes only SCells.</w:t>
            </w:r>
          </w:p>
          <w:p w14:paraId="7DE16F2C" w14:textId="7B8710F3" w:rsidR="00F21F9A" w:rsidRPr="00944B14" w:rsidRDefault="00F21F9A" w:rsidP="00F21F9A">
            <w:pPr>
              <w:ind w:left="0" w:firstLine="0"/>
              <w:rPr>
                <w:rFonts w:ascii="Arial" w:hAnsi="Arial" w:cs="Arial"/>
                <w:sz w:val="13"/>
                <w:szCs w:val="13"/>
              </w:rPr>
            </w:pPr>
            <w:r w:rsidRPr="00944B14">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4C72E5F1" w14:textId="77777777" w:rsidR="00F21F9A" w:rsidRPr="00944B14" w:rsidRDefault="00F21F9A" w:rsidP="00F21F9A">
            <w:pPr>
              <w:ind w:left="0" w:firstLine="0"/>
              <w:rPr>
                <w:rFonts w:ascii="Arial" w:hAnsi="Arial" w:cs="Arial"/>
                <w:sz w:val="13"/>
                <w:szCs w:val="13"/>
              </w:rPr>
            </w:pPr>
            <w:r w:rsidRPr="00944B14">
              <w:rPr>
                <w:rFonts w:ascii="Arial" w:hAnsi="Arial" w:cs="Arial"/>
                <w:sz w:val="13"/>
                <w:szCs w:val="13"/>
              </w:rPr>
              <w:t>4) Max number of co-scheduled cells per set of cells supported by UE is reported with candidate value set of {2, 3, 4}</w:t>
            </w:r>
            <w:r w:rsidRPr="00944B14">
              <w:rPr>
                <w:rFonts w:ascii="Arial" w:hAnsi="Arial" w:cs="Arial"/>
                <w:strike/>
                <w:color w:val="FF0000"/>
                <w:sz w:val="13"/>
                <w:szCs w:val="13"/>
              </w:rPr>
              <w:t>, FFS whether this component is reported per reported value in component 3</w:t>
            </w:r>
          </w:p>
          <w:p w14:paraId="6EEC2B3C" w14:textId="77777777" w:rsidR="00F21F9A" w:rsidRPr="00944B14" w:rsidRDefault="00F21F9A" w:rsidP="00F21F9A">
            <w:pPr>
              <w:ind w:left="0" w:firstLine="0"/>
              <w:rPr>
                <w:rFonts w:ascii="Arial" w:hAnsi="Arial" w:cs="Arial"/>
                <w:strike/>
                <w:color w:val="FF0000"/>
                <w:sz w:val="13"/>
                <w:szCs w:val="13"/>
                <w:lang w:val="en-US"/>
              </w:rPr>
            </w:pPr>
            <w:r w:rsidRPr="00944B14">
              <w:rPr>
                <w:rFonts w:ascii="Arial" w:hAnsi="Arial" w:cs="Arial"/>
                <w:sz w:val="13"/>
                <w:szCs w:val="13"/>
              </w:rPr>
              <w:t>5) Max number of sets of cells supported by UE</w:t>
            </w:r>
            <w:r w:rsidRPr="00944B14">
              <w:rPr>
                <w:rFonts w:ascii="Arial" w:hAnsi="Arial" w:cs="Arial"/>
                <w:sz w:val="13"/>
                <w:szCs w:val="13"/>
                <w:shd w:val="clear" w:color="auto" w:fill="FFFF00"/>
              </w:rPr>
              <w:t xml:space="preserve">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per PUCCH group</w:t>
            </w:r>
            <w:r w:rsidRPr="00944B14">
              <w:rPr>
                <w:rFonts w:ascii="Arial" w:hAnsi="Arial" w:cs="Arial"/>
                <w:strike/>
                <w:color w:val="FF0000"/>
                <w:sz w:val="13"/>
                <w:szCs w:val="13"/>
                <w:shd w:val="clear" w:color="auto" w:fill="FFFF00"/>
              </w:rPr>
              <w:t>]</w:t>
            </w:r>
            <w:r w:rsidRPr="00944B14">
              <w:rPr>
                <w:rFonts w:ascii="Arial" w:hAnsi="Arial" w:cs="Arial"/>
                <w:sz w:val="13"/>
                <w:szCs w:val="13"/>
              </w:rPr>
              <w:t>: Candidate value set of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1, 2, 3, 4</w:t>
            </w:r>
            <w:r w:rsidRPr="00944B14">
              <w:rPr>
                <w:rFonts w:ascii="Arial" w:hAnsi="Arial" w:cs="Arial"/>
                <w:strike/>
                <w:color w:val="FF0000"/>
                <w:sz w:val="13"/>
                <w:szCs w:val="13"/>
                <w:shd w:val="clear" w:color="auto" w:fill="FFFF00"/>
              </w:rPr>
              <w:t>]</w:t>
            </w:r>
            <w:r w:rsidRPr="00944B14">
              <w:rPr>
                <w:rFonts w:ascii="Arial" w:hAnsi="Arial" w:cs="Arial"/>
                <w:sz w:val="13"/>
                <w:szCs w:val="13"/>
              </w:rPr>
              <w:t xml:space="preserve">}, </w:t>
            </w:r>
            <w:r w:rsidRPr="00944B14">
              <w:rPr>
                <w:rFonts w:ascii="Arial" w:hAnsi="Arial" w:cs="Arial"/>
                <w:sz w:val="13"/>
                <w:szCs w:val="13"/>
                <w:lang w:val="en-US"/>
              </w:rPr>
              <w:t>FFS whether to separately report for primary and secondary PUCCH cell groups,</w:t>
            </w:r>
            <w:r w:rsidRPr="00944B14">
              <w:rPr>
                <w:rFonts w:ascii="Arial" w:hAnsi="Arial" w:cs="Arial"/>
                <w:sz w:val="13"/>
                <w:szCs w:val="13"/>
              </w:rPr>
              <w:t xml:space="preserve"> </w:t>
            </w:r>
            <w:r w:rsidRPr="00944B14">
              <w:rPr>
                <w:rFonts w:ascii="Arial" w:hAnsi="Arial" w:cs="Arial"/>
                <w:strike/>
                <w:color w:val="FF0000"/>
                <w:sz w:val="13"/>
                <w:szCs w:val="13"/>
              </w:rPr>
              <w:t>FFS whether this component is reported per reported value in component 3</w:t>
            </w:r>
          </w:p>
          <w:p w14:paraId="75439115" w14:textId="77777777" w:rsidR="00F21F9A" w:rsidRPr="00944B14" w:rsidRDefault="00F21F9A" w:rsidP="00F21F9A">
            <w:pPr>
              <w:ind w:left="0" w:firstLine="0"/>
              <w:rPr>
                <w:rFonts w:ascii="Arial" w:hAnsi="Arial" w:cs="Arial"/>
                <w:strike/>
                <w:color w:val="FF0000"/>
                <w:sz w:val="13"/>
                <w:szCs w:val="13"/>
                <w:lang w:val="en-US"/>
              </w:rPr>
            </w:pPr>
            <w:r w:rsidRPr="00944B14">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944B14">
              <w:rPr>
                <w:rFonts w:ascii="Arial" w:hAnsi="Arial" w:cs="Arial"/>
                <w:strike/>
                <w:color w:val="FF0000"/>
                <w:sz w:val="13"/>
                <w:szCs w:val="13"/>
                <w:lang w:val="en-US"/>
              </w:rPr>
              <w:t xml:space="preserve">, </w:t>
            </w:r>
            <w:r w:rsidRPr="00944B14">
              <w:rPr>
                <w:rFonts w:ascii="Arial" w:hAnsi="Arial" w:cs="Arial"/>
                <w:strike/>
                <w:color w:val="FF0000"/>
                <w:sz w:val="13"/>
                <w:szCs w:val="13"/>
              </w:rPr>
              <w:t>FFS whether this component is reported per reported value in component 3</w:t>
            </w:r>
            <w:r w:rsidRPr="00944B14">
              <w:rPr>
                <w:rFonts w:ascii="Arial" w:hAnsi="Arial" w:cs="Arial"/>
                <w:strike/>
                <w:color w:val="FF0000"/>
                <w:sz w:val="13"/>
                <w:szCs w:val="13"/>
                <w:lang w:val="en-US"/>
              </w:rPr>
              <w:t>]</w:t>
            </w:r>
          </w:p>
          <w:p w14:paraId="3C21CF3C" w14:textId="77777777" w:rsidR="00F21F9A" w:rsidRPr="00944B14" w:rsidRDefault="00F21F9A" w:rsidP="00F21F9A">
            <w:pPr>
              <w:ind w:left="0" w:firstLine="0"/>
              <w:rPr>
                <w:rFonts w:ascii="Arial" w:hAnsi="Arial" w:cs="Arial"/>
                <w:strike/>
                <w:color w:val="FF0000"/>
                <w:sz w:val="13"/>
                <w:szCs w:val="13"/>
              </w:rPr>
            </w:pPr>
            <w:r w:rsidRPr="00944B14">
              <w:rPr>
                <w:rFonts w:ascii="Arial" w:hAnsi="Arial" w:cs="Arial"/>
                <w:sz w:val="13"/>
                <w:szCs w:val="13"/>
              </w:rPr>
              <w:t>6) Max number of sets of cells supported by UE for a same scheduling cell: Candidate value set of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1, 2, 3, 4</w:t>
            </w:r>
            <w:r w:rsidRPr="00944B14">
              <w:rPr>
                <w:rFonts w:ascii="Arial" w:hAnsi="Arial" w:cs="Arial"/>
                <w:strike/>
                <w:color w:val="FF0000"/>
                <w:sz w:val="13"/>
                <w:szCs w:val="13"/>
                <w:shd w:val="clear" w:color="auto" w:fill="FFFF00"/>
              </w:rPr>
              <w:t>]</w:t>
            </w:r>
            <w:r w:rsidRPr="00944B14">
              <w:rPr>
                <w:rFonts w:ascii="Arial" w:hAnsi="Arial" w:cs="Arial"/>
                <w:sz w:val="13"/>
                <w:szCs w:val="13"/>
              </w:rPr>
              <w:t>},</w:t>
            </w:r>
            <w:r w:rsidRPr="00944B14">
              <w:rPr>
                <w:rFonts w:ascii="Arial" w:hAnsi="Arial" w:cs="Arial"/>
                <w:strike/>
                <w:color w:val="FF0000"/>
                <w:sz w:val="13"/>
                <w:szCs w:val="13"/>
              </w:rPr>
              <w:t xml:space="preserve"> FFS whether this component is reported per reported value in component 3</w:t>
            </w:r>
          </w:p>
          <w:p w14:paraId="78180D55" w14:textId="77777777" w:rsidR="00F21F9A" w:rsidRPr="00944B14" w:rsidRDefault="00F21F9A" w:rsidP="00F21F9A">
            <w:pPr>
              <w:ind w:left="0" w:firstLine="0"/>
              <w:rPr>
                <w:rFonts w:ascii="Arial" w:hAnsi="Arial" w:cs="Arial"/>
                <w:strike/>
                <w:color w:val="FF0000"/>
                <w:sz w:val="13"/>
                <w:szCs w:val="13"/>
                <w:lang w:val="en-US"/>
              </w:rPr>
            </w:pPr>
            <w:r w:rsidRPr="00944B14">
              <w:rPr>
                <w:rFonts w:ascii="Arial" w:hAnsi="Arial" w:cs="Arial"/>
                <w:strike/>
                <w:color w:val="FF0000"/>
                <w:sz w:val="13"/>
                <w:szCs w:val="13"/>
              </w:rPr>
              <w:t>[</w:t>
            </w:r>
            <w:r w:rsidRPr="00944B14">
              <w:rPr>
                <w:rFonts w:ascii="Arial" w:hAnsi="Arial" w:cs="Arial"/>
                <w:strike/>
                <w:color w:val="FF0000"/>
                <w:sz w:val="13"/>
                <w:szCs w:val="13"/>
                <w:lang w:val="en-US"/>
              </w:rPr>
              <w:t xml:space="preserve">Max total number of cells, across different sets of cells, supported by UE for a same scheduling cell: Candidate value set of {[2, 3, …, 8]}, </w:t>
            </w:r>
            <w:r w:rsidRPr="00944B14">
              <w:rPr>
                <w:rFonts w:ascii="Arial" w:hAnsi="Arial" w:cs="Arial"/>
                <w:strike/>
                <w:color w:val="FF0000"/>
                <w:sz w:val="13"/>
                <w:szCs w:val="13"/>
              </w:rPr>
              <w:t>FFS whether this component is reported per reported value in component 3</w:t>
            </w:r>
            <w:r w:rsidRPr="00944B14">
              <w:rPr>
                <w:rFonts w:ascii="Arial" w:hAnsi="Arial" w:cs="Arial"/>
                <w:strike/>
                <w:color w:val="FF0000"/>
                <w:sz w:val="13"/>
                <w:szCs w:val="13"/>
                <w:lang w:val="en-US"/>
              </w:rPr>
              <w:t>]</w:t>
            </w:r>
          </w:p>
          <w:p w14:paraId="4DC45C3B" w14:textId="77777777" w:rsidR="00F21F9A" w:rsidRPr="00944B14" w:rsidRDefault="00F21F9A" w:rsidP="00F21F9A">
            <w:pPr>
              <w:ind w:left="0" w:firstLine="0"/>
              <w:rPr>
                <w:rFonts w:ascii="Arial" w:hAnsi="Arial" w:cs="Arial"/>
                <w:sz w:val="13"/>
                <w:szCs w:val="13"/>
              </w:rPr>
            </w:pPr>
            <w:r w:rsidRPr="00944B14">
              <w:rPr>
                <w:rFonts w:ascii="Arial" w:hAnsi="Arial" w:cs="Arial"/>
                <w:sz w:val="13"/>
                <w:szCs w:val="13"/>
              </w:rPr>
              <w:t>7) Supported co-scheduled cell indication schemes: Candidate value set of {FDRA field based, co-scheduled cell indicator field based, both}</w:t>
            </w:r>
          </w:p>
          <w:p w14:paraId="01132212" w14:textId="192AE92A" w:rsidR="00F21F9A" w:rsidRPr="00944B14" w:rsidRDefault="00F21F9A" w:rsidP="00F21F9A">
            <w:pPr>
              <w:ind w:left="0" w:firstLine="0"/>
              <w:rPr>
                <w:rFonts w:ascii="Arial" w:hAnsi="Arial" w:cs="Arial"/>
                <w:sz w:val="13"/>
                <w:szCs w:val="13"/>
              </w:rPr>
            </w:pPr>
            <w:r w:rsidRPr="00944B14">
              <w:rPr>
                <w:rFonts w:ascii="Arial" w:hAnsi="Arial" w:cs="Arial"/>
                <w:sz w:val="13"/>
                <w:szCs w:val="13"/>
              </w:rPr>
              <w:t>8) Support Type-2 for ‘Antenna port(s)’, ‘Precoding information and number of layers’ and ‘SRS resource indicator’ fields</w:t>
            </w:r>
          </w:p>
          <w:p w14:paraId="560ECFD3" w14:textId="77777777" w:rsidR="00F21F9A" w:rsidRPr="00944B14" w:rsidRDefault="00F21F9A" w:rsidP="00F21F9A">
            <w:pPr>
              <w:ind w:left="0" w:firstLine="0"/>
              <w:rPr>
                <w:rFonts w:ascii="Arial" w:hAnsi="Arial" w:cs="Arial"/>
                <w:sz w:val="13"/>
                <w:szCs w:val="13"/>
              </w:rPr>
            </w:pPr>
            <w:r w:rsidRPr="00944B14">
              <w:rPr>
                <w:rFonts w:ascii="Arial" w:hAnsi="Arial" w:cs="Arial"/>
                <w:sz w:val="13"/>
                <w:szCs w:val="13"/>
              </w:rPr>
              <w:t xml:space="preserve">9) The number of unicast UL DCI to process </w:t>
            </w:r>
            <w:r w:rsidRPr="00944B14">
              <w:rPr>
                <w:rFonts w:ascii="Arial" w:hAnsi="Arial" w:cs="Arial"/>
                <w:strike/>
                <w:color w:val="FF0000"/>
                <w:sz w:val="13"/>
                <w:szCs w:val="13"/>
              </w:rPr>
              <w:t>[</w:t>
            </w:r>
            <w:r w:rsidRPr="00944B14">
              <w:rPr>
                <w:rFonts w:ascii="Arial" w:hAnsi="Arial" w:cs="Arial"/>
                <w:sz w:val="13"/>
                <w:szCs w:val="13"/>
              </w:rPr>
              <w:t>for a set of cells</w:t>
            </w:r>
            <w:r w:rsidRPr="00944B14">
              <w:rPr>
                <w:rFonts w:ascii="Arial" w:hAnsi="Arial" w:cs="Arial"/>
                <w:strike/>
                <w:color w:val="FF0000"/>
                <w:sz w:val="13"/>
                <w:szCs w:val="13"/>
              </w:rPr>
              <w:t xml:space="preserve">] </w:t>
            </w:r>
            <w:r w:rsidRPr="00944B14">
              <w:rPr>
                <w:rFonts w:ascii="Arial" w:hAnsi="Arial" w:cs="Arial"/>
                <w:sz w:val="13"/>
                <w:szCs w:val="13"/>
              </w:rPr>
              <w:t>configured for multi-cell PUSCH scheduling by a DCI format 0_3</w:t>
            </w:r>
          </w:p>
          <w:p w14:paraId="1147AFD7" w14:textId="77777777" w:rsidR="00F21F9A" w:rsidRPr="00944B14" w:rsidRDefault="00F21F9A" w:rsidP="00F21F9A">
            <w:pPr>
              <w:pStyle w:val="aff0"/>
              <w:numPr>
                <w:ilvl w:val="0"/>
                <w:numId w:val="20"/>
              </w:numPr>
              <w:ind w:leftChars="0"/>
              <w:rPr>
                <w:rFonts w:ascii="Arial" w:hAnsi="Arial" w:cs="Arial"/>
                <w:sz w:val="13"/>
                <w:szCs w:val="13"/>
              </w:rPr>
            </w:pPr>
            <w:r w:rsidRPr="00944B14">
              <w:rPr>
                <w:rFonts w:ascii="Arial" w:hAnsi="Arial" w:cs="Arial"/>
                <w:sz w:val="13"/>
                <w:szCs w:val="13"/>
              </w:rPr>
              <w:t xml:space="preserve">One unicast DCI per slot of scheduling cell </w:t>
            </w:r>
            <w:r w:rsidRPr="00944B14">
              <w:rPr>
                <w:rFonts w:ascii="Arial" w:hAnsi="Arial" w:cs="Arial"/>
                <w:strike/>
                <w:color w:val="FF0000"/>
                <w:sz w:val="13"/>
                <w:szCs w:val="13"/>
              </w:rPr>
              <w:t>[</w:t>
            </w:r>
            <w:r w:rsidRPr="00944B14">
              <w:rPr>
                <w:rFonts w:ascii="Arial" w:hAnsi="Arial" w:cs="Arial"/>
                <w:sz w:val="13"/>
                <w:szCs w:val="13"/>
              </w:rPr>
              <w:t>for the set of cells</w:t>
            </w:r>
            <w:r w:rsidRPr="00944B14">
              <w:rPr>
                <w:rFonts w:ascii="Arial" w:hAnsi="Arial" w:cs="Arial"/>
                <w:strike/>
                <w:color w:val="FF0000"/>
                <w:sz w:val="13"/>
                <w:szCs w:val="13"/>
              </w:rPr>
              <w:t xml:space="preserve">] </w:t>
            </w:r>
            <w:r w:rsidRPr="00944B14">
              <w:rPr>
                <w:rFonts w:ascii="Arial" w:hAnsi="Arial" w:cs="Arial"/>
                <w:sz w:val="13"/>
                <w:szCs w:val="13"/>
              </w:rPr>
              <w:t>for FDD scheduling cell</w:t>
            </w:r>
          </w:p>
          <w:p w14:paraId="0631966A" w14:textId="77777777" w:rsidR="00F21F9A" w:rsidRPr="00944B14" w:rsidRDefault="00F21F9A" w:rsidP="00F21F9A">
            <w:pPr>
              <w:pStyle w:val="aff0"/>
              <w:numPr>
                <w:ilvl w:val="0"/>
                <w:numId w:val="20"/>
              </w:numPr>
              <w:ind w:leftChars="0"/>
              <w:rPr>
                <w:rFonts w:ascii="Arial" w:hAnsi="Arial" w:cs="Arial"/>
                <w:sz w:val="13"/>
                <w:szCs w:val="13"/>
              </w:rPr>
            </w:pPr>
            <w:r w:rsidRPr="00944B14">
              <w:rPr>
                <w:rFonts w:ascii="Arial" w:hAnsi="Arial" w:cs="Arial"/>
                <w:sz w:val="13"/>
                <w:szCs w:val="13"/>
              </w:rPr>
              <w:t xml:space="preserve">Two unicast DCI per slot of scheduling cell </w:t>
            </w:r>
            <w:r w:rsidRPr="00944B14">
              <w:rPr>
                <w:rFonts w:ascii="Arial" w:hAnsi="Arial" w:cs="Arial"/>
                <w:strike/>
                <w:color w:val="FF0000"/>
                <w:sz w:val="13"/>
                <w:szCs w:val="13"/>
              </w:rPr>
              <w:t>[</w:t>
            </w:r>
            <w:r w:rsidRPr="00944B14">
              <w:rPr>
                <w:rFonts w:ascii="Arial" w:hAnsi="Arial" w:cs="Arial"/>
                <w:sz w:val="13"/>
                <w:szCs w:val="13"/>
              </w:rPr>
              <w:t>for the set of cells</w:t>
            </w:r>
            <w:r w:rsidRPr="00944B14">
              <w:rPr>
                <w:rFonts w:ascii="Arial" w:hAnsi="Arial" w:cs="Arial"/>
                <w:strike/>
                <w:color w:val="FF0000"/>
                <w:sz w:val="13"/>
                <w:szCs w:val="13"/>
              </w:rPr>
              <w:t>]</w:t>
            </w:r>
            <w:r w:rsidRPr="00944B14">
              <w:rPr>
                <w:rFonts w:ascii="Arial" w:hAnsi="Arial" w:cs="Arial"/>
                <w:strike/>
                <w:sz w:val="13"/>
                <w:szCs w:val="13"/>
              </w:rPr>
              <w:t xml:space="preserve"> </w:t>
            </w:r>
            <w:r w:rsidRPr="00944B14">
              <w:rPr>
                <w:rFonts w:ascii="Arial" w:hAnsi="Arial" w:cs="Arial"/>
                <w:sz w:val="13"/>
                <w:szCs w:val="13"/>
              </w:rPr>
              <w:t>for TDD scheduling cell</w:t>
            </w:r>
          </w:p>
          <w:p w14:paraId="376402AD" w14:textId="7AA3314A" w:rsidR="00F21F9A" w:rsidRPr="00944B14" w:rsidRDefault="00F21F9A" w:rsidP="00F21F9A">
            <w:pPr>
              <w:pStyle w:val="aff0"/>
              <w:numPr>
                <w:ilvl w:val="0"/>
                <w:numId w:val="20"/>
              </w:numPr>
              <w:ind w:leftChars="0"/>
              <w:rPr>
                <w:rFonts w:ascii="Arial" w:hAnsi="Arial" w:cs="Arial"/>
                <w:sz w:val="13"/>
                <w:szCs w:val="13"/>
              </w:rPr>
            </w:pPr>
            <w:r w:rsidRPr="00AD7C0E">
              <w:rPr>
                <w:rFonts w:ascii="Arial" w:hAnsi="Arial" w:cs="Arial"/>
                <w:strike/>
                <w:color w:val="FF0000"/>
                <w:sz w:val="13"/>
                <w:szCs w:val="13"/>
              </w:rPr>
              <w:t>FFS whether to c</w:t>
            </w:r>
            <w:r w:rsidR="00AD7C0E">
              <w:rPr>
                <w:rFonts w:ascii="Arial" w:hAnsi="Arial" w:cs="Arial"/>
                <w:strike/>
                <w:color w:val="FF0000"/>
                <w:sz w:val="13"/>
                <w:szCs w:val="13"/>
              </w:rPr>
              <w:t xml:space="preserve"> </w:t>
            </w:r>
            <w:r w:rsidR="00AD7C0E" w:rsidRPr="00AD7C0E">
              <w:rPr>
                <w:rFonts w:ascii="Arial" w:hAnsi="Arial" w:cs="Arial"/>
                <w:color w:val="FF0000"/>
                <w:sz w:val="13"/>
                <w:szCs w:val="13"/>
                <w:u w:val="single"/>
              </w:rPr>
              <w:t>C</w:t>
            </w:r>
            <w:r w:rsidRPr="00944B14">
              <w:rPr>
                <w:rFonts w:ascii="Arial" w:hAnsi="Arial" w:cs="Arial"/>
                <w:sz w:val="13"/>
                <w:szCs w:val="13"/>
              </w:rPr>
              <w:t xml:space="preserve">ount </w:t>
            </w:r>
            <w:r w:rsidRPr="00AD7C0E">
              <w:rPr>
                <w:rFonts w:ascii="Arial" w:hAnsi="Arial" w:cs="Arial"/>
                <w:strike/>
                <w:color w:val="FF0000"/>
                <w:sz w:val="13"/>
                <w:szCs w:val="13"/>
              </w:rPr>
              <w:t xml:space="preserve">DCI format 0_3 only or </w:t>
            </w:r>
            <w:r w:rsidRPr="00944B14">
              <w:rPr>
                <w:rFonts w:ascii="Arial" w:hAnsi="Arial" w:cs="Arial"/>
                <w:sz w:val="13"/>
                <w:szCs w:val="13"/>
              </w:rPr>
              <w:t>both legacy DCI formats and DCI format 0_3</w:t>
            </w:r>
          </w:p>
          <w:p w14:paraId="12C77A19" w14:textId="33948229" w:rsidR="00F21F9A" w:rsidRPr="007E16D2" w:rsidRDefault="007E16D2" w:rsidP="00F21F9A">
            <w:pPr>
              <w:ind w:left="0" w:firstLine="0"/>
              <w:rPr>
                <w:rFonts w:ascii="Arial" w:hAnsi="Arial" w:cs="Arial"/>
                <w:color w:val="000000" w:themeColor="text1"/>
                <w:sz w:val="15"/>
                <w:szCs w:val="13"/>
              </w:rPr>
            </w:pPr>
            <w:r w:rsidRPr="007E16D2">
              <w:rPr>
                <w:rFonts w:ascii="Arial" w:eastAsia="MS Mincho" w:hAnsi="Arial" w:cs="Arial"/>
                <w:strike/>
                <w:color w:val="FF0000"/>
                <w:sz w:val="13"/>
                <w:szCs w:val="12"/>
                <w:lang w:eastAsia="ja-JP"/>
              </w:rPr>
              <w:t>[</w:t>
            </w:r>
            <w:r w:rsidRPr="007E16D2">
              <w:rPr>
                <w:rFonts w:ascii="Arial" w:eastAsia="MS Mincho" w:hAnsi="Arial" w:cs="Arial"/>
                <w:sz w:val="13"/>
                <w:szCs w:val="12"/>
                <w:lang w:eastAsia="ja-JP"/>
              </w:rPr>
              <w:t xml:space="preserve">Note: </w:t>
            </w:r>
            <w:r w:rsidRPr="007E16D2">
              <w:rPr>
                <w:rFonts w:ascii="Arial" w:eastAsia="MS Mincho" w:hAnsi="Arial" w:cs="Arial"/>
                <w:strike/>
                <w:color w:val="FF0000"/>
                <w:sz w:val="13"/>
                <w:szCs w:val="12"/>
                <w:lang w:eastAsia="ja-JP"/>
              </w:rPr>
              <w:t xml:space="preserve">When scheduling cell is outside the set of cells, </w:t>
            </w:r>
            <w:r w:rsidRPr="007E16D2">
              <w:rPr>
                <w:rFonts w:ascii="Arial" w:eastAsia="MS Mincho" w:hAnsi="Arial" w:cs="Arial"/>
                <w:sz w:val="13"/>
                <w:szCs w:val="12"/>
                <w:lang w:eastAsia="ja-JP"/>
              </w:rPr>
              <w:t>UE is not expected to be configured with another cell to monitor PDCCH candidates for the scheduling cell</w:t>
            </w:r>
            <w:r w:rsidRPr="007E16D2">
              <w:rPr>
                <w:rFonts w:ascii="Arial" w:eastAsia="MS Mincho" w:hAnsi="Arial" w:cs="Arial"/>
                <w:strike/>
                <w:color w:val="FF0000"/>
                <w:sz w:val="13"/>
                <w:szCs w:val="12"/>
                <w:lang w:eastAsia="ja-JP"/>
              </w:rPr>
              <w:t>]</w:t>
            </w:r>
          </w:p>
          <w:p w14:paraId="09A3BCFE" w14:textId="77777777" w:rsidR="00F21F9A" w:rsidRPr="00944B14" w:rsidRDefault="00F21F9A" w:rsidP="00F21F9A">
            <w:pPr>
              <w:ind w:left="0" w:firstLine="0"/>
              <w:rPr>
                <w:rFonts w:ascii="Arial" w:hAnsi="Arial" w:cs="Arial"/>
                <w:strike/>
                <w:color w:val="FF0000"/>
                <w:sz w:val="13"/>
                <w:szCs w:val="13"/>
              </w:rPr>
            </w:pPr>
            <w:r w:rsidRPr="00944B14">
              <w:rPr>
                <w:rFonts w:ascii="Arial" w:hAnsi="Arial" w:cs="Arial"/>
                <w:strike/>
                <w:color w:val="FF0000"/>
                <w:sz w:val="13"/>
                <w:szCs w:val="13"/>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99620AE" w14:textId="77777777" w:rsidR="00F21F9A" w:rsidRPr="00944B14" w:rsidRDefault="00F21F9A" w:rsidP="00F21F9A">
            <w:pPr>
              <w:ind w:left="0" w:firstLine="0"/>
              <w:rPr>
                <w:rFonts w:ascii="Arial" w:hAnsi="Arial" w:cs="Arial"/>
                <w:strike/>
                <w:color w:val="FF0000"/>
                <w:sz w:val="13"/>
                <w:szCs w:val="13"/>
              </w:rPr>
            </w:pPr>
            <w:r w:rsidRPr="00944B14">
              <w:rPr>
                <w:rFonts w:ascii="Arial" w:hAnsi="Arial" w:cs="Arial"/>
                <w:strike/>
                <w:color w:val="FF0000"/>
                <w:sz w:val="13"/>
                <w:szCs w:val="13"/>
              </w:rPr>
              <w:t>FFS: Number of unicast DCI(s) to process for a set of cells when monitoring DCI format 0_3 or 1_3 is configured</w:t>
            </w:r>
          </w:p>
          <w:p w14:paraId="35A1AB04" w14:textId="3F70AD32" w:rsidR="00F21F9A" w:rsidRPr="00944B14" w:rsidRDefault="00F21F9A" w:rsidP="00F21F9A">
            <w:pPr>
              <w:ind w:left="0" w:firstLine="0"/>
              <w:rPr>
                <w:rFonts w:ascii="Arial" w:eastAsia="MS Gothic" w:hAnsi="Arial" w:cs="Arial"/>
                <w:sz w:val="13"/>
                <w:szCs w:val="13"/>
                <w:lang w:eastAsia="ja-JP"/>
              </w:rPr>
            </w:pPr>
            <w:r w:rsidRPr="00944B14">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1342E983" w14:textId="090514F8" w:rsidR="003D2830" w:rsidRDefault="003D2830" w:rsidP="00885BFE">
      <w:pPr>
        <w:ind w:left="0" w:firstLine="0"/>
        <w:rPr>
          <w:rFonts w:ascii="Times New Roman" w:eastAsiaTheme="minorEastAsia" w:hAnsi="Times New Roman"/>
          <w:sz w:val="21"/>
          <w:szCs w:val="21"/>
          <w:lang w:eastAsia="zh-CN"/>
        </w:rPr>
      </w:pPr>
    </w:p>
    <w:p w14:paraId="7E23CBF3" w14:textId="77777777" w:rsidR="00E916C4" w:rsidRDefault="00E916C4" w:rsidP="003D2830">
      <w:pPr>
        <w:ind w:left="0" w:firstLine="0"/>
        <w:rPr>
          <w:rFonts w:ascii="Times New Roman" w:eastAsiaTheme="minorEastAsia" w:hAnsi="Times New Roman"/>
          <w:b/>
          <w:i/>
          <w:sz w:val="21"/>
          <w:szCs w:val="21"/>
          <w:lang w:eastAsia="zh-CN"/>
        </w:rPr>
      </w:pPr>
    </w:p>
    <w:p w14:paraId="3F6BD28D" w14:textId="77777777" w:rsidR="00E916C4" w:rsidRDefault="00E916C4" w:rsidP="003D2830">
      <w:pPr>
        <w:ind w:left="0" w:firstLine="0"/>
        <w:rPr>
          <w:rFonts w:ascii="Times New Roman" w:eastAsiaTheme="minorEastAsia" w:hAnsi="Times New Roman"/>
          <w:b/>
          <w:i/>
          <w:sz w:val="21"/>
          <w:szCs w:val="21"/>
          <w:lang w:eastAsia="zh-CN"/>
        </w:rPr>
      </w:pPr>
    </w:p>
    <w:p w14:paraId="12674A80" w14:textId="77777777" w:rsidR="00E916C4" w:rsidRDefault="00E916C4" w:rsidP="003D2830">
      <w:pPr>
        <w:ind w:left="0" w:firstLine="0"/>
        <w:rPr>
          <w:rFonts w:ascii="Times New Roman" w:eastAsiaTheme="minorEastAsia" w:hAnsi="Times New Roman"/>
          <w:b/>
          <w:i/>
          <w:sz w:val="21"/>
          <w:szCs w:val="21"/>
          <w:lang w:eastAsia="zh-CN"/>
        </w:rPr>
      </w:pPr>
    </w:p>
    <w:p w14:paraId="1D49AF96" w14:textId="77777777" w:rsidR="00E916C4" w:rsidRDefault="00E916C4" w:rsidP="003D2830">
      <w:pPr>
        <w:ind w:left="0" w:firstLine="0"/>
        <w:rPr>
          <w:rFonts w:ascii="Times New Roman" w:eastAsiaTheme="minorEastAsia" w:hAnsi="Times New Roman"/>
          <w:b/>
          <w:i/>
          <w:sz w:val="21"/>
          <w:szCs w:val="21"/>
          <w:lang w:eastAsia="zh-CN"/>
        </w:rPr>
      </w:pPr>
    </w:p>
    <w:p w14:paraId="2A29E86D" w14:textId="77777777" w:rsidR="00E916C4" w:rsidRDefault="00E916C4" w:rsidP="003D2830">
      <w:pPr>
        <w:ind w:left="0" w:firstLine="0"/>
        <w:rPr>
          <w:rFonts w:ascii="Times New Roman" w:eastAsiaTheme="minorEastAsia" w:hAnsi="Times New Roman"/>
          <w:b/>
          <w:i/>
          <w:sz w:val="21"/>
          <w:szCs w:val="21"/>
          <w:lang w:eastAsia="zh-CN"/>
        </w:rPr>
      </w:pPr>
    </w:p>
    <w:p w14:paraId="691820F1" w14:textId="77777777" w:rsidR="00E916C4" w:rsidRDefault="00E916C4" w:rsidP="003D2830">
      <w:pPr>
        <w:ind w:left="0" w:firstLine="0"/>
        <w:rPr>
          <w:rFonts w:ascii="Times New Roman" w:eastAsiaTheme="minorEastAsia" w:hAnsi="Times New Roman"/>
          <w:b/>
          <w:i/>
          <w:sz w:val="21"/>
          <w:szCs w:val="21"/>
          <w:lang w:eastAsia="zh-CN"/>
        </w:rPr>
      </w:pPr>
    </w:p>
    <w:p w14:paraId="75377C74" w14:textId="77777777" w:rsidR="00E916C4" w:rsidRDefault="00E916C4" w:rsidP="003D2830">
      <w:pPr>
        <w:ind w:left="0" w:firstLine="0"/>
        <w:rPr>
          <w:rFonts w:ascii="Times New Roman" w:eastAsiaTheme="minorEastAsia" w:hAnsi="Times New Roman"/>
          <w:b/>
          <w:i/>
          <w:sz w:val="21"/>
          <w:szCs w:val="21"/>
          <w:lang w:eastAsia="zh-CN"/>
        </w:rPr>
      </w:pPr>
    </w:p>
    <w:p w14:paraId="7850B45E" w14:textId="77777777" w:rsidR="00E916C4" w:rsidRDefault="00E916C4" w:rsidP="003D2830">
      <w:pPr>
        <w:ind w:left="0" w:firstLine="0"/>
        <w:rPr>
          <w:rFonts w:ascii="Times New Roman" w:eastAsiaTheme="minorEastAsia" w:hAnsi="Times New Roman"/>
          <w:b/>
          <w:i/>
          <w:sz w:val="21"/>
          <w:szCs w:val="21"/>
          <w:lang w:eastAsia="zh-CN"/>
        </w:rPr>
      </w:pPr>
    </w:p>
    <w:p w14:paraId="52009A3C" w14:textId="77777777" w:rsidR="00E916C4" w:rsidRDefault="00E916C4" w:rsidP="003D2830">
      <w:pPr>
        <w:ind w:left="0" w:firstLine="0"/>
        <w:rPr>
          <w:rFonts w:ascii="Times New Roman" w:eastAsiaTheme="minorEastAsia" w:hAnsi="Times New Roman"/>
          <w:b/>
          <w:i/>
          <w:sz w:val="21"/>
          <w:szCs w:val="21"/>
          <w:lang w:eastAsia="zh-CN"/>
        </w:rPr>
      </w:pPr>
    </w:p>
    <w:p w14:paraId="6A3D62FB" w14:textId="77777777" w:rsidR="00E916C4" w:rsidRDefault="00E916C4" w:rsidP="003D2830">
      <w:pPr>
        <w:ind w:left="0" w:firstLine="0"/>
        <w:rPr>
          <w:rFonts w:ascii="Times New Roman" w:eastAsiaTheme="minorEastAsia" w:hAnsi="Times New Roman"/>
          <w:b/>
          <w:i/>
          <w:sz w:val="21"/>
          <w:szCs w:val="21"/>
          <w:lang w:eastAsia="zh-CN"/>
        </w:rPr>
      </w:pPr>
    </w:p>
    <w:p w14:paraId="54F79513" w14:textId="77777777" w:rsidR="00E916C4" w:rsidRDefault="00E916C4" w:rsidP="003D2830">
      <w:pPr>
        <w:ind w:left="0" w:firstLine="0"/>
        <w:rPr>
          <w:rFonts w:ascii="Times New Roman" w:eastAsiaTheme="minorEastAsia" w:hAnsi="Times New Roman"/>
          <w:b/>
          <w:i/>
          <w:sz w:val="21"/>
          <w:szCs w:val="21"/>
          <w:lang w:eastAsia="zh-CN"/>
        </w:rPr>
      </w:pPr>
    </w:p>
    <w:p w14:paraId="6E017974" w14:textId="77777777" w:rsidR="00E916C4" w:rsidRDefault="00E916C4" w:rsidP="003D2830">
      <w:pPr>
        <w:ind w:left="0" w:firstLine="0"/>
        <w:rPr>
          <w:rFonts w:ascii="Times New Roman" w:eastAsiaTheme="minorEastAsia" w:hAnsi="Times New Roman"/>
          <w:b/>
          <w:i/>
          <w:sz w:val="21"/>
          <w:szCs w:val="21"/>
          <w:lang w:eastAsia="zh-CN"/>
        </w:rPr>
      </w:pPr>
    </w:p>
    <w:p w14:paraId="30EB0239" w14:textId="77777777" w:rsidR="00E916C4" w:rsidRDefault="00E916C4" w:rsidP="003D2830">
      <w:pPr>
        <w:ind w:left="0" w:firstLine="0"/>
        <w:rPr>
          <w:rFonts w:ascii="Times New Roman" w:eastAsiaTheme="minorEastAsia" w:hAnsi="Times New Roman"/>
          <w:b/>
          <w:i/>
          <w:sz w:val="21"/>
          <w:szCs w:val="21"/>
          <w:lang w:eastAsia="zh-CN"/>
        </w:rPr>
      </w:pPr>
    </w:p>
    <w:p w14:paraId="01D83F69" w14:textId="77777777" w:rsidR="00E916C4" w:rsidRDefault="00E916C4" w:rsidP="003D2830">
      <w:pPr>
        <w:ind w:left="0" w:firstLine="0"/>
        <w:rPr>
          <w:rFonts w:ascii="Times New Roman" w:eastAsiaTheme="minorEastAsia" w:hAnsi="Times New Roman"/>
          <w:b/>
          <w:i/>
          <w:sz w:val="21"/>
          <w:szCs w:val="21"/>
          <w:lang w:eastAsia="zh-CN"/>
        </w:rPr>
      </w:pPr>
    </w:p>
    <w:p w14:paraId="48C37DFA" w14:textId="77777777" w:rsidR="00E916C4" w:rsidRDefault="00E916C4" w:rsidP="003D2830">
      <w:pPr>
        <w:ind w:left="0" w:firstLine="0"/>
        <w:rPr>
          <w:rFonts w:ascii="Times New Roman" w:eastAsiaTheme="minorEastAsia" w:hAnsi="Times New Roman"/>
          <w:b/>
          <w:i/>
          <w:sz w:val="21"/>
          <w:szCs w:val="21"/>
          <w:lang w:eastAsia="zh-CN"/>
        </w:rPr>
      </w:pPr>
    </w:p>
    <w:p w14:paraId="2C91D461" w14:textId="77777777" w:rsidR="00E916C4" w:rsidRDefault="00E916C4" w:rsidP="003D2830">
      <w:pPr>
        <w:ind w:left="0" w:firstLine="0"/>
        <w:rPr>
          <w:rFonts w:ascii="Times New Roman" w:eastAsiaTheme="minorEastAsia" w:hAnsi="Times New Roman"/>
          <w:b/>
          <w:i/>
          <w:sz w:val="21"/>
          <w:szCs w:val="21"/>
          <w:lang w:eastAsia="zh-CN"/>
        </w:rPr>
      </w:pPr>
    </w:p>
    <w:p w14:paraId="5479ACD2" w14:textId="77777777" w:rsidR="00E916C4" w:rsidRDefault="00E916C4" w:rsidP="003D2830">
      <w:pPr>
        <w:ind w:left="0" w:firstLine="0"/>
        <w:rPr>
          <w:rFonts w:ascii="Times New Roman" w:eastAsiaTheme="minorEastAsia" w:hAnsi="Times New Roman"/>
          <w:b/>
          <w:i/>
          <w:sz w:val="21"/>
          <w:szCs w:val="21"/>
          <w:lang w:eastAsia="zh-CN"/>
        </w:rPr>
      </w:pPr>
    </w:p>
    <w:p w14:paraId="0D457259" w14:textId="77777777" w:rsidR="00E916C4" w:rsidRDefault="00E916C4" w:rsidP="003D2830">
      <w:pPr>
        <w:ind w:left="0" w:firstLine="0"/>
        <w:rPr>
          <w:rFonts w:ascii="Times New Roman" w:eastAsiaTheme="minorEastAsia" w:hAnsi="Times New Roman"/>
          <w:b/>
          <w:i/>
          <w:sz w:val="21"/>
          <w:szCs w:val="21"/>
          <w:lang w:eastAsia="zh-CN"/>
        </w:rPr>
      </w:pPr>
    </w:p>
    <w:p w14:paraId="119047E4" w14:textId="77777777" w:rsidR="00E916C4" w:rsidRDefault="00E916C4" w:rsidP="003D2830">
      <w:pPr>
        <w:ind w:left="0" w:firstLine="0"/>
        <w:rPr>
          <w:rFonts w:ascii="Times New Roman" w:eastAsiaTheme="minorEastAsia" w:hAnsi="Times New Roman"/>
          <w:b/>
          <w:i/>
          <w:sz w:val="21"/>
          <w:szCs w:val="21"/>
          <w:lang w:eastAsia="zh-CN"/>
        </w:rPr>
      </w:pPr>
    </w:p>
    <w:p w14:paraId="3633791D" w14:textId="77777777" w:rsidR="00E916C4" w:rsidRDefault="00E916C4" w:rsidP="003D2830">
      <w:pPr>
        <w:ind w:left="0" w:firstLine="0"/>
        <w:rPr>
          <w:rFonts w:ascii="Times New Roman" w:eastAsiaTheme="minorEastAsia" w:hAnsi="Times New Roman"/>
          <w:b/>
          <w:i/>
          <w:sz w:val="21"/>
          <w:szCs w:val="21"/>
          <w:lang w:eastAsia="zh-CN"/>
        </w:rPr>
      </w:pPr>
    </w:p>
    <w:p w14:paraId="53AD9DBC" w14:textId="77777777" w:rsidR="00E916C4" w:rsidRDefault="00E916C4" w:rsidP="003D2830">
      <w:pPr>
        <w:ind w:left="0" w:firstLine="0"/>
        <w:rPr>
          <w:rFonts w:ascii="Times New Roman" w:eastAsiaTheme="minorEastAsia" w:hAnsi="Times New Roman"/>
          <w:b/>
          <w:i/>
          <w:sz w:val="21"/>
          <w:szCs w:val="21"/>
          <w:lang w:eastAsia="zh-CN"/>
        </w:rPr>
      </w:pPr>
    </w:p>
    <w:p w14:paraId="15DF6351" w14:textId="77777777" w:rsidR="00E916C4" w:rsidRDefault="00E916C4" w:rsidP="003D2830">
      <w:pPr>
        <w:ind w:left="0" w:firstLine="0"/>
        <w:rPr>
          <w:rFonts w:ascii="Times New Roman" w:eastAsiaTheme="minorEastAsia" w:hAnsi="Times New Roman"/>
          <w:b/>
          <w:i/>
          <w:sz w:val="21"/>
          <w:szCs w:val="21"/>
          <w:lang w:eastAsia="zh-CN"/>
        </w:rPr>
      </w:pPr>
    </w:p>
    <w:p w14:paraId="1A749193" w14:textId="77777777" w:rsidR="00E916C4" w:rsidRDefault="00E916C4" w:rsidP="003D2830">
      <w:pPr>
        <w:ind w:left="0" w:firstLine="0"/>
        <w:rPr>
          <w:rFonts w:ascii="Times New Roman" w:eastAsiaTheme="minorEastAsia" w:hAnsi="Times New Roman"/>
          <w:b/>
          <w:i/>
          <w:sz w:val="21"/>
          <w:szCs w:val="21"/>
          <w:lang w:eastAsia="zh-CN"/>
        </w:rPr>
      </w:pPr>
    </w:p>
    <w:p w14:paraId="21377D35" w14:textId="77777777" w:rsidR="00E916C4" w:rsidRDefault="00E916C4" w:rsidP="003D2830">
      <w:pPr>
        <w:ind w:left="0" w:firstLine="0"/>
        <w:rPr>
          <w:rFonts w:ascii="Times New Roman" w:eastAsiaTheme="minorEastAsia" w:hAnsi="Times New Roman"/>
          <w:b/>
          <w:i/>
          <w:sz w:val="21"/>
          <w:szCs w:val="21"/>
          <w:lang w:eastAsia="zh-CN"/>
        </w:rPr>
      </w:pPr>
    </w:p>
    <w:p w14:paraId="5289BD35" w14:textId="77777777" w:rsidR="00E916C4" w:rsidRDefault="00E916C4" w:rsidP="003D2830">
      <w:pPr>
        <w:ind w:left="0" w:firstLine="0"/>
        <w:rPr>
          <w:rFonts w:ascii="Times New Roman" w:eastAsiaTheme="minorEastAsia" w:hAnsi="Times New Roman"/>
          <w:b/>
          <w:i/>
          <w:sz w:val="21"/>
          <w:szCs w:val="21"/>
          <w:lang w:eastAsia="zh-CN"/>
        </w:rPr>
      </w:pPr>
    </w:p>
    <w:p w14:paraId="08B696AC" w14:textId="77777777" w:rsidR="00E916C4" w:rsidRDefault="00E916C4" w:rsidP="003D2830">
      <w:pPr>
        <w:ind w:left="0" w:firstLine="0"/>
        <w:rPr>
          <w:rFonts w:ascii="Times New Roman" w:eastAsiaTheme="minorEastAsia" w:hAnsi="Times New Roman"/>
          <w:b/>
          <w:i/>
          <w:sz w:val="21"/>
          <w:szCs w:val="21"/>
          <w:lang w:eastAsia="zh-CN"/>
        </w:rPr>
      </w:pPr>
    </w:p>
    <w:p w14:paraId="23C8EFF9" w14:textId="092C6F4D" w:rsidR="003D2830"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p w14:paraId="20C2C718" w14:textId="0A388CDB" w:rsidR="003D2830" w:rsidRDefault="003D2830" w:rsidP="003D2830">
      <w:pPr>
        <w:ind w:left="0" w:firstLine="0"/>
        <w:rPr>
          <w:rFonts w:ascii="Times New Roman" w:eastAsiaTheme="minorEastAsia" w:hAnsi="Times New Roman"/>
          <w:b/>
          <w:i/>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37"/>
        <w:gridCol w:w="1085"/>
        <w:gridCol w:w="4301"/>
      </w:tblGrid>
      <w:tr w:rsidR="00067916" w:rsidRPr="00E233EC" w14:paraId="0D44DC24" w14:textId="77777777" w:rsidTr="00067916">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1BFB46F5" w14:textId="7F98CA8B" w:rsidR="00067916" w:rsidRPr="00067916" w:rsidRDefault="00067916" w:rsidP="00067916">
            <w:pPr>
              <w:keepNext/>
              <w:keepLines/>
              <w:rPr>
                <w:rFonts w:ascii="Arial" w:eastAsia="MS Mincho" w:hAnsi="Arial" w:cs="Arial"/>
                <w:sz w:val="13"/>
                <w:szCs w:val="13"/>
                <w:lang w:eastAsia="ja-JP"/>
              </w:rPr>
            </w:pPr>
            <w:r w:rsidRPr="00067916">
              <w:rPr>
                <w:rFonts w:ascii="Arial" w:eastAsia="MS Mincho" w:hAnsi="Arial" w:cs="Arial"/>
                <w:sz w:val="13"/>
                <w:szCs w:val="13"/>
                <w:lang w:eastAsia="ja-JP"/>
              </w:rPr>
              <w:t>49. NR_MC_enh</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1DDF5DB" w14:textId="2D7848FC" w:rsidR="00067916" w:rsidRPr="00067916" w:rsidRDefault="00067916" w:rsidP="00067916">
            <w:pPr>
              <w:keepNext/>
              <w:keepLines/>
              <w:rPr>
                <w:rFonts w:ascii="Arial" w:eastAsia="MS Mincho" w:hAnsi="Arial" w:cs="Arial"/>
                <w:sz w:val="13"/>
                <w:szCs w:val="13"/>
                <w:lang w:eastAsia="ja-JP"/>
              </w:rPr>
            </w:pPr>
            <w:r w:rsidRPr="00067916">
              <w:rPr>
                <w:rFonts w:ascii="Arial" w:eastAsia="MS Mincho" w:hAnsi="Arial" w:cs="Arial"/>
                <w:sz w:val="13"/>
                <w:szCs w:val="13"/>
                <w:lang w:eastAsia="ja-JP"/>
              </w:rPr>
              <w:t>49-2b</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0B2D85AA" w14:textId="34858541" w:rsidR="00067916" w:rsidRPr="00067916" w:rsidRDefault="00067916" w:rsidP="00067916">
            <w:pPr>
              <w:keepNext/>
              <w:keepLines/>
              <w:ind w:left="0" w:firstLine="0"/>
              <w:rPr>
                <w:rFonts w:ascii="Arial" w:eastAsia="MS Mincho" w:hAnsi="Arial" w:cs="Arial"/>
                <w:sz w:val="13"/>
                <w:szCs w:val="13"/>
                <w:lang w:eastAsia="ja-JP"/>
              </w:rPr>
            </w:pPr>
            <w:r w:rsidRPr="00067916">
              <w:rPr>
                <w:rFonts w:ascii="Arial" w:eastAsia="MS Mincho" w:hAnsi="Arial" w:cs="Arial"/>
                <w:sz w:val="13"/>
                <w:szCs w:val="13"/>
                <w:lang w:eastAsia="ja-JP"/>
              </w:rPr>
              <w:t>Multi-cell PUSCH scheduling by DCI format 0_3 on a scheduling cell not included in a set of cells with different SCS/carrier type between scheduling cell and cells in the set</w:t>
            </w:r>
          </w:p>
        </w:tc>
        <w:tc>
          <w:tcPr>
            <w:tcW w:w="2243" w:type="pct"/>
            <w:tcBorders>
              <w:top w:val="single" w:sz="4" w:space="0" w:color="auto"/>
              <w:left w:val="single" w:sz="4" w:space="0" w:color="auto"/>
              <w:bottom w:val="single" w:sz="4" w:space="0" w:color="auto"/>
              <w:right w:val="single" w:sz="4" w:space="0" w:color="auto"/>
            </w:tcBorders>
            <w:shd w:val="clear" w:color="auto" w:fill="auto"/>
          </w:tcPr>
          <w:p w14:paraId="3498751D" w14:textId="4A2151E8" w:rsidR="00067916" w:rsidRPr="00AE0361" w:rsidRDefault="00067916" w:rsidP="00067916">
            <w:pPr>
              <w:ind w:left="0" w:firstLine="0"/>
              <w:rPr>
                <w:rFonts w:ascii="Arial" w:hAnsi="Arial" w:cs="Arial"/>
                <w:sz w:val="13"/>
                <w:szCs w:val="13"/>
              </w:rPr>
            </w:pPr>
            <w:r w:rsidRPr="00AE0361">
              <w:rPr>
                <w:rFonts w:ascii="Arial" w:hAnsi="Arial" w:cs="Arial"/>
                <w:sz w:val="13"/>
                <w:szCs w:val="13"/>
              </w:rPr>
              <w:t>1) UE supports monitoring DCI format 0_3 for UL scheduling where scheduling cell is not included in a set of cells in same2) Scheduling cell is PCell or SCell, and a set of cells includes only SCells.</w:t>
            </w:r>
          </w:p>
          <w:p w14:paraId="57D1969A" w14:textId="77777777" w:rsidR="00067916" w:rsidRPr="00AE0361" w:rsidRDefault="00067916" w:rsidP="00067916">
            <w:pPr>
              <w:ind w:left="0" w:firstLine="0"/>
              <w:rPr>
                <w:rFonts w:ascii="Arial" w:hAnsi="Arial" w:cs="Arial"/>
                <w:sz w:val="13"/>
                <w:szCs w:val="13"/>
              </w:rPr>
            </w:pPr>
            <w:r w:rsidRPr="00AE0361">
              <w:rPr>
                <w:rFonts w:ascii="Arial" w:hAnsi="Arial" w:cs="Arial"/>
                <w:sz w:val="13"/>
                <w:szCs w:val="13"/>
              </w:rPr>
              <w:t>3a) Scheduling cell and co-scheduled cells have different SCS. The set of co-scheduled cells share the same SCS and carrier type</w:t>
            </w:r>
          </w:p>
          <w:p w14:paraId="1E8B6D36" w14:textId="77777777" w:rsidR="00067916" w:rsidRPr="00AE0361" w:rsidRDefault="00067916" w:rsidP="00067916">
            <w:pPr>
              <w:rPr>
                <w:rFonts w:ascii="Arial" w:hAnsi="Arial" w:cs="Arial"/>
                <w:sz w:val="13"/>
                <w:szCs w:val="13"/>
              </w:rPr>
            </w:pPr>
            <w:r w:rsidRPr="00AE0361">
              <w:rPr>
                <w:rFonts w:ascii="Arial" w:hAnsi="Arial" w:cs="Arial"/>
                <w:sz w:val="13"/>
                <w:szCs w:val="13"/>
              </w:rPr>
              <w:t>Candidate value set for component 3a:</w:t>
            </w:r>
          </w:p>
          <w:p w14:paraId="65E96D3B" w14:textId="77777777" w:rsidR="00067916" w:rsidRPr="00AE0361" w:rsidRDefault="00067916" w:rsidP="00067916">
            <w:pPr>
              <w:pStyle w:val="aff0"/>
              <w:numPr>
                <w:ilvl w:val="0"/>
                <w:numId w:val="20"/>
              </w:numPr>
              <w:ind w:leftChars="0"/>
              <w:rPr>
                <w:rFonts w:ascii="Arial" w:hAnsi="Arial" w:cs="Arial"/>
                <w:sz w:val="13"/>
                <w:szCs w:val="13"/>
              </w:rPr>
            </w:pPr>
            <w:r w:rsidRPr="00AE0361">
              <w:rPr>
                <w:rFonts w:ascii="Arial" w:hAnsi="Arial" w:cs="Arial"/>
                <w:sz w:val="13"/>
                <w:szCs w:val="13"/>
              </w:rPr>
              <w:t>{Scheduling cell of lower SCS and scheduled cells of higher SCS, Scheduling cell of higher SCS and scheduled cells of lower SCS, both}</w:t>
            </w:r>
          </w:p>
          <w:p w14:paraId="47106E9D" w14:textId="77777777" w:rsidR="00067916" w:rsidRPr="00AE0361" w:rsidRDefault="00067916" w:rsidP="00067916">
            <w:pPr>
              <w:ind w:left="0" w:firstLine="0"/>
              <w:rPr>
                <w:rFonts w:ascii="Arial" w:hAnsi="Arial" w:cs="Arial"/>
                <w:sz w:val="13"/>
                <w:szCs w:val="13"/>
              </w:rPr>
            </w:pPr>
            <w:r w:rsidRPr="00AE0361">
              <w:rPr>
                <w:rFonts w:ascii="Arial" w:hAnsi="Arial" w:cs="Arial"/>
                <w:sz w:val="13"/>
                <w:szCs w:val="13"/>
              </w:rPr>
              <w:t>3b) Scheduling cell and co-scheduled cells have same or different carrier type (FR1 licensed FDD or FR1 licensed TDD or FR1 unlicensed TDD or FR2-1 or FR2-2).</w:t>
            </w:r>
          </w:p>
          <w:p w14:paraId="5C705261" w14:textId="77777777" w:rsidR="00067916" w:rsidRPr="00AE0361" w:rsidRDefault="00067916" w:rsidP="00067916">
            <w:pPr>
              <w:rPr>
                <w:rFonts w:ascii="Arial" w:hAnsi="Arial" w:cs="Arial"/>
                <w:sz w:val="13"/>
                <w:szCs w:val="13"/>
              </w:rPr>
            </w:pPr>
            <w:r w:rsidRPr="00AE0361">
              <w:rPr>
                <w:rFonts w:ascii="Arial" w:hAnsi="Arial" w:cs="Arial"/>
                <w:sz w:val="13"/>
                <w:szCs w:val="13"/>
              </w:rPr>
              <w:t>Candidate value set for component 3b:</w:t>
            </w:r>
          </w:p>
          <w:p w14:paraId="5C1528CE" w14:textId="4A76A708" w:rsidR="00067916" w:rsidRPr="00AE0361" w:rsidRDefault="00067916" w:rsidP="00067916">
            <w:pPr>
              <w:pStyle w:val="aff0"/>
              <w:numPr>
                <w:ilvl w:val="0"/>
                <w:numId w:val="20"/>
              </w:numPr>
              <w:ind w:leftChars="0"/>
              <w:rPr>
                <w:rFonts w:ascii="Arial" w:hAnsi="Arial" w:cs="Arial"/>
                <w:sz w:val="13"/>
                <w:szCs w:val="13"/>
              </w:rPr>
            </w:pPr>
            <w:r w:rsidRPr="00AE0361">
              <w:rPr>
                <w:rFonts w:ascii="Arial" w:hAnsi="Arial" w:cs="Arial"/>
                <w:sz w:val="13"/>
                <w:szCs w:val="13"/>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94CE170" w14:textId="77777777" w:rsidR="00067916" w:rsidRPr="00AE0361" w:rsidRDefault="00067916" w:rsidP="00067916">
            <w:pPr>
              <w:ind w:left="0" w:firstLine="0"/>
              <w:rPr>
                <w:rFonts w:ascii="Arial" w:hAnsi="Arial" w:cs="Arial"/>
                <w:strike/>
                <w:color w:val="FF0000"/>
                <w:sz w:val="13"/>
                <w:szCs w:val="13"/>
              </w:rPr>
            </w:pPr>
            <w:r w:rsidRPr="00AE0361">
              <w:rPr>
                <w:rFonts w:ascii="Arial" w:hAnsi="Arial" w:cs="Arial"/>
                <w:sz w:val="13"/>
                <w:szCs w:val="13"/>
              </w:rPr>
              <w:t>4) Max number of co-scheduled cells per set of cells supported by UE is reported with candidate value set of {2, 3, 4}</w:t>
            </w:r>
            <w:r w:rsidRPr="00AE0361">
              <w:rPr>
                <w:rFonts w:ascii="Arial" w:hAnsi="Arial" w:cs="Arial"/>
                <w:strike/>
                <w:color w:val="FF0000"/>
                <w:sz w:val="13"/>
                <w:szCs w:val="13"/>
                <w:lang w:val="en-US"/>
              </w:rPr>
              <w:t>, FFS whether to report separately for the reported combinations between scheduling and scheduled cells in components 3a/3b</w:t>
            </w:r>
          </w:p>
          <w:p w14:paraId="657133FE" w14:textId="77777777" w:rsidR="00067916" w:rsidRPr="005C533D" w:rsidRDefault="00067916" w:rsidP="00067916">
            <w:pPr>
              <w:ind w:left="0" w:firstLine="0"/>
              <w:rPr>
                <w:rFonts w:ascii="Arial" w:hAnsi="Arial" w:cs="Arial"/>
                <w:strike/>
                <w:color w:val="FF0000"/>
                <w:sz w:val="13"/>
                <w:szCs w:val="13"/>
                <w:lang w:val="en-US"/>
              </w:rPr>
            </w:pPr>
            <w:r w:rsidRPr="00AE0361">
              <w:rPr>
                <w:rFonts w:ascii="Arial" w:hAnsi="Arial" w:cs="Arial"/>
                <w:sz w:val="13"/>
                <w:szCs w:val="13"/>
              </w:rPr>
              <w:t>5) Max number of sets of cells supported by UE</w:t>
            </w:r>
            <w:r w:rsidRPr="00AE0361">
              <w:rPr>
                <w:rFonts w:ascii="Arial" w:hAnsi="Arial" w:cs="Arial"/>
                <w:strike/>
                <w:color w:val="FF0000"/>
                <w:sz w:val="13"/>
                <w:szCs w:val="13"/>
                <w:shd w:val="clear" w:color="auto" w:fill="FFFF00"/>
              </w:rPr>
              <w:t xml:space="preserve"> [</w:t>
            </w:r>
            <w:r w:rsidRPr="00AE0361">
              <w:rPr>
                <w:rFonts w:ascii="Arial" w:hAnsi="Arial" w:cs="Arial"/>
                <w:sz w:val="13"/>
                <w:szCs w:val="13"/>
                <w:shd w:val="clear" w:color="auto" w:fill="FFFF00"/>
              </w:rPr>
              <w:t>per PUCCH group</w:t>
            </w:r>
            <w:r w:rsidRPr="00AE0361">
              <w:rPr>
                <w:rFonts w:ascii="Arial" w:hAnsi="Arial" w:cs="Arial"/>
                <w:strike/>
                <w:color w:val="FF0000"/>
                <w:sz w:val="13"/>
                <w:szCs w:val="13"/>
                <w:shd w:val="clear" w:color="auto" w:fill="FFFF00"/>
              </w:rPr>
              <w:t>]</w:t>
            </w:r>
            <w:r w:rsidRPr="00AE0361">
              <w:rPr>
                <w:rFonts w:ascii="Arial" w:hAnsi="Arial" w:cs="Arial"/>
                <w:sz w:val="13"/>
                <w:szCs w:val="13"/>
              </w:rPr>
              <w:t>: Candidate value set of {</w:t>
            </w:r>
            <w:r w:rsidRPr="00AE0361">
              <w:rPr>
                <w:rFonts w:ascii="Arial" w:hAnsi="Arial" w:cs="Arial"/>
                <w:strike/>
                <w:color w:val="FF0000"/>
                <w:sz w:val="13"/>
                <w:szCs w:val="13"/>
                <w:shd w:val="clear" w:color="auto" w:fill="FFFF00"/>
              </w:rPr>
              <w:t>[</w:t>
            </w:r>
            <w:r w:rsidRPr="00AE0361">
              <w:rPr>
                <w:rFonts w:ascii="Arial" w:hAnsi="Arial" w:cs="Arial"/>
                <w:sz w:val="13"/>
                <w:szCs w:val="13"/>
                <w:shd w:val="clear" w:color="auto" w:fill="FFFF00"/>
              </w:rPr>
              <w:t>1, 2, 3, 4</w:t>
            </w:r>
            <w:r w:rsidRPr="00AE0361">
              <w:rPr>
                <w:rFonts w:ascii="Arial" w:hAnsi="Arial" w:cs="Arial"/>
                <w:strike/>
                <w:color w:val="FF0000"/>
                <w:sz w:val="13"/>
                <w:szCs w:val="13"/>
                <w:shd w:val="clear" w:color="auto" w:fill="FFFF00"/>
              </w:rPr>
              <w:t>]</w:t>
            </w:r>
            <w:r w:rsidRPr="00AE0361">
              <w:rPr>
                <w:rFonts w:ascii="Arial" w:hAnsi="Arial" w:cs="Arial"/>
                <w:sz w:val="13"/>
                <w:szCs w:val="13"/>
              </w:rPr>
              <w:t xml:space="preserve">}, </w:t>
            </w:r>
            <w:r w:rsidRPr="00AE0361">
              <w:rPr>
                <w:rFonts w:ascii="Arial" w:hAnsi="Arial" w:cs="Arial"/>
                <w:sz w:val="13"/>
                <w:szCs w:val="13"/>
                <w:lang w:val="en-US"/>
              </w:rPr>
              <w:t>FFS whether to separately report for primary and secondary PUCCH cell groups</w:t>
            </w:r>
            <w:r w:rsidRPr="005C533D">
              <w:rPr>
                <w:rFonts w:ascii="Arial" w:hAnsi="Arial" w:cs="Arial"/>
                <w:strike/>
                <w:color w:val="FF0000"/>
                <w:sz w:val="13"/>
                <w:szCs w:val="13"/>
                <w:lang w:val="en-US"/>
              </w:rPr>
              <w:t>, FFS whether to report separately for the reported combinations between scheduling and scheduled cells in components 3a/3b</w:t>
            </w:r>
          </w:p>
          <w:p w14:paraId="42E47ADA" w14:textId="77777777" w:rsidR="00067916" w:rsidRPr="00AE0361" w:rsidRDefault="00067916" w:rsidP="00067916">
            <w:pPr>
              <w:ind w:left="0" w:firstLine="0"/>
              <w:rPr>
                <w:rFonts w:ascii="Arial" w:hAnsi="Arial" w:cs="Arial"/>
                <w:strike/>
                <w:color w:val="FF0000"/>
                <w:sz w:val="13"/>
                <w:szCs w:val="13"/>
                <w:lang w:val="en-US"/>
              </w:rPr>
            </w:pPr>
            <w:r w:rsidRPr="00004E13">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AE0361">
              <w:rPr>
                <w:rFonts w:ascii="Arial" w:hAnsi="Arial" w:cs="Arial"/>
                <w:strike/>
                <w:color w:val="FF0000"/>
                <w:sz w:val="13"/>
                <w:szCs w:val="13"/>
                <w:lang w:val="en-US"/>
              </w:rPr>
              <w:t>, FFS whether to report separately for the reported combinations between scheduling and scheduled cells in components 3a/3b]</w:t>
            </w:r>
          </w:p>
          <w:p w14:paraId="5249E665" w14:textId="77777777" w:rsidR="00067916" w:rsidRPr="005C533D" w:rsidRDefault="00067916" w:rsidP="00067916">
            <w:pPr>
              <w:ind w:left="0" w:firstLine="0"/>
              <w:rPr>
                <w:rFonts w:ascii="Arial" w:hAnsi="Arial" w:cs="Arial"/>
                <w:strike/>
                <w:color w:val="FF0000"/>
                <w:sz w:val="13"/>
                <w:szCs w:val="13"/>
              </w:rPr>
            </w:pPr>
            <w:r w:rsidRPr="00AE0361">
              <w:rPr>
                <w:rFonts w:ascii="Arial" w:hAnsi="Arial" w:cs="Arial"/>
                <w:sz w:val="13"/>
                <w:szCs w:val="13"/>
              </w:rPr>
              <w:t>6) Max number of sets of cells supported by UE for a same scheduling cell: Candidate value set of {</w:t>
            </w:r>
            <w:r w:rsidRPr="00AE0361">
              <w:rPr>
                <w:rFonts w:ascii="Arial" w:hAnsi="Arial" w:cs="Arial"/>
                <w:strike/>
                <w:color w:val="FF0000"/>
                <w:sz w:val="13"/>
                <w:szCs w:val="13"/>
                <w:shd w:val="clear" w:color="auto" w:fill="FFFF00"/>
              </w:rPr>
              <w:t>[</w:t>
            </w:r>
            <w:r w:rsidRPr="00AE0361">
              <w:rPr>
                <w:rFonts w:ascii="Arial" w:hAnsi="Arial" w:cs="Arial"/>
                <w:sz w:val="13"/>
                <w:szCs w:val="13"/>
                <w:shd w:val="clear" w:color="auto" w:fill="FFFF00"/>
              </w:rPr>
              <w:t>1, 2, 3, 4</w:t>
            </w:r>
            <w:r w:rsidRPr="00AE0361">
              <w:rPr>
                <w:rFonts w:ascii="Arial" w:hAnsi="Arial" w:cs="Arial"/>
                <w:strike/>
                <w:color w:val="FF0000"/>
                <w:sz w:val="13"/>
                <w:szCs w:val="13"/>
                <w:shd w:val="clear" w:color="auto" w:fill="FFFF00"/>
              </w:rPr>
              <w:t>]</w:t>
            </w:r>
            <w:r w:rsidRPr="00AE0361">
              <w:rPr>
                <w:rFonts w:ascii="Arial" w:hAnsi="Arial" w:cs="Arial"/>
                <w:sz w:val="13"/>
                <w:szCs w:val="13"/>
              </w:rPr>
              <w:t>}</w:t>
            </w:r>
            <w:r w:rsidRPr="005C533D">
              <w:rPr>
                <w:rFonts w:ascii="Arial" w:hAnsi="Arial" w:cs="Arial"/>
                <w:strike/>
                <w:color w:val="FF0000"/>
                <w:sz w:val="13"/>
                <w:szCs w:val="13"/>
              </w:rPr>
              <w:t xml:space="preserve">, </w:t>
            </w:r>
            <w:r w:rsidRPr="005C533D">
              <w:rPr>
                <w:rFonts w:ascii="Arial" w:hAnsi="Arial" w:cs="Arial"/>
                <w:strike/>
                <w:color w:val="FF0000"/>
                <w:sz w:val="13"/>
                <w:szCs w:val="13"/>
                <w:lang w:val="en-US"/>
              </w:rPr>
              <w:t>FFS whether to report separately for the reported combinations between scheduling and scheduled cells in components 3a/3b</w:t>
            </w:r>
          </w:p>
          <w:p w14:paraId="78188B6D" w14:textId="77777777" w:rsidR="00067916" w:rsidRPr="00AE0361" w:rsidRDefault="00067916" w:rsidP="00067916">
            <w:pPr>
              <w:ind w:left="0" w:firstLine="0"/>
              <w:rPr>
                <w:rFonts w:ascii="Arial" w:hAnsi="Arial" w:cs="Arial"/>
                <w:strike/>
                <w:color w:val="FF0000"/>
                <w:sz w:val="13"/>
                <w:szCs w:val="13"/>
                <w:lang w:val="en-US"/>
              </w:rPr>
            </w:pPr>
            <w:r w:rsidRPr="00AE0361">
              <w:rPr>
                <w:rFonts w:ascii="Arial" w:hAnsi="Arial" w:cs="Arial"/>
                <w:strike/>
                <w:color w:val="FF0000"/>
                <w:sz w:val="13"/>
                <w:szCs w:val="13"/>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0A9D386" w14:textId="77777777" w:rsidR="00067916" w:rsidRPr="00AE0361" w:rsidRDefault="00067916" w:rsidP="00067916">
            <w:pPr>
              <w:ind w:left="0" w:firstLine="0"/>
              <w:rPr>
                <w:rFonts w:ascii="Arial" w:hAnsi="Arial" w:cs="Arial"/>
                <w:sz w:val="13"/>
                <w:szCs w:val="13"/>
              </w:rPr>
            </w:pPr>
            <w:r w:rsidRPr="00AE0361">
              <w:rPr>
                <w:rFonts w:ascii="Arial" w:hAnsi="Arial" w:cs="Arial"/>
                <w:sz w:val="13"/>
                <w:szCs w:val="13"/>
              </w:rPr>
              <w:t>7) Supported co-scheduled cell indication schemes: Candidate value set of {FDRA field based, co-scheduled cell indicator field based, both}</w:t>
            </w:r>
          </w:p>
          <w:p w14:paraId="6E24B07E" w14:textId="76D824C6" w:rsidR="00067916" w:rsidRPr="00AE0361" w:rsidRDefault="00067916" w:rsidP="00067916">
            <w:pPr>
              <w:ind w:left="0" w:firstLine="0"/>
              <w:rPr>
                <w:rFonts w:ascii="Arial" w:hAnsi="Arial" w:cs="Arial"/>
                <w:sz w:val="13"/>
                <w:szCs w:val="13"/>
              </w:rPr>
            </w:pPr>
            <w:r w:rsidRPr="00AE0361">
              <w:rPr>
                <w:rFonts w:ascii="Arial" w:hAnsi="Arial" w:cs="Arial"/>
                <w:sz w:val="13"/>
                <w:szCs w:val="13"/>
              </w:rPr>
              <w:t>8) Support Type-2 for ‘Antenna port(s)’, ‘Precoding information and number of layers’ and ‘SRS resource indicator’ fields</w:t>
            </w:r>
          </w:p>
          <w:p w14:paraId="22311EF5" w14:textId="6AA6EFEC" w:rsidR="002958CD" w:rsidRPr="00AE0361" w:rsidRDefault="002958CD" w:rsidP="002958CD">
            <w:pPr>
              <w:ind w:left="0" w:firstLine="0"/>
              <w:rPr>
                <w:rFonts w:ascii="Arial" w:hAnsi="Arial" w:cs="Arial"/>
                <w:color w:val="FF0000"/>
                <w:sz w:val="13"/>
                <w:szCs w:val="13"/>
                <w:u w:val="single"/>
              </w:rPr>
            </w:pP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w:t>
            </w:r>
            <w:r w:rsidR="006E3D42" w:rsidRPr="00AE0361">
              <w:rPr>
                <w:rFonts w:ascii="Arial" w:hAnsi="Arial" w:cs="Arial"/>
                <w:color w:val="FF0000"/>
                <w:sz w:val="13"/>
                <w:szCs w:val="13"/>
                <w:u w:val="single"/>
              </w:rPr>
              <w:t>SCH scheduling by a DCI format 0</w:t>
            </w:r>
            <w:r w:rsidRPr="00AE0361">
              <w:rPr>
                <w:rFonts w:ascii="Arial" w:hAnsi="Arial" w:cs="Arial"/>
                <w:color w:val="FF0000"/>
                <w:sz w:val="13"/>
                <w:szCs w:val="13"/>
                <w:u w:val="single"/>
              </w:rPr>
              <w:t>_3</w:t>
            </w:r>
          </w:p>
          <w:p w14:paraId="517D6A08" w14:textId="716A7524" w:rsidR="002958CD" w:rsidRPr="00AE0361" w:rsidRDefault="002958CD" w:rsidP="002958CD">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 xml:space="preserve">For low-to-high SCS, </w:t>
            </w:r>
            <w:r w:rsidR="000A300D" w:rsidRPr="00AE0361">
              <w:rPr>
                <w:rFonts w:ascii="Arial" w:hAnsi="Arial" w:cs="Arial"/>
                <w:color w:val="FF0000"/>
                <w:sz w:val="13"/>
                <w:szCs w:val="13"/>
                <w:u w:val="single"/>
                <w:lang w:eastAsia="en-US"/>
              </w:rPr>
              <w:t xml:space="preserve">a) </w:t>
            </w:r>
            <w:r w:rsidRPr="00AE0361">
              <w:rPr>
                <w:rFonts w:ascii="Arial" w:hAnsi="Arial" w:cs="Arial"/>
                <w:color w:val="FF0000"/>
                <w:sz w:val="13"/>
                <w:szCs w:val="13"/>
                <w:u w:val="single"/>
                <w:lang w:eastAsia="en-US"/>
              </w:rPr>
              <w:t>one unicast DCI per slot of scheduling cell for the set of cells for FDD scheduling cell</w:t>
            </w:r>
            <w:r w:rsidR="000A300D" w:rsidRPr="00AE0361">
              <w:rPr>
                <w:rFonts w:ascii="Arial" w:hAnsi="Arial" w:cs="Arial"/>
                <w:color w:val="FF0000"/>
                <w:sz w:val="13"/>
                <w:szCs w:val="13"/>
                <w:u w:val="single"/>
                <w:lang w:eastAsia="en-US"/>
              </w:rPr>
              <w:t xml:space="preserve"> b) two unicast DCI per slot of scheduling cell for the se</w:t>
            </w:r>
            <w:r w:rsidR="00257692" w:rsidRPr="00AE0361">
              <w:rPr>
                <w:rFonts w:ascii="Arial" w:hAnsi="Arial" w:cs="Arial"/>
                <w:color w:val="FF0000"/>
                <w:sz w:val="13"/>
                <w:szCs w:val="13"/>
                <w:u w:val="single"/>
                <w:lang w:eastAsia="en-US"/>
              </w:rPr>
              <w:t>t of cells for TDD scheduling</w:t>
            </w:r>
            <w:r w:rsidR="000A300D" w:rsidRPr="00AE0361">
              <w:rPr>
                <w:rFonts w:ascii="Arial" w:hAnsi="Arial" w:cs="Arial"/>
                <w:color w:val="FF0000"/>
                <w:sz w:val="13"/>
                <w:szCs w:val="13"/>
                <w:u w:val="single"/>
                <w:lang w:eastAsia="en-US"/>
              </w:rPr>
              <w:t xml:space="preserve"> cell</w:t>
            </w:r>
          </w:p>
          <w:p w14:paraId="53598441" w14:textId="18173947" w:rsidR="002958CD" w:rsidRPr="00AE0361" w:rsidRDefault="002958CD" w:rsidP="006E3D42">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 xml:space="preserve">For high-to-low SCS, </w:t>
            </w:r>
            <w:r w:rsidR="00257692" w:rsidRPr="00AE0361">
              <w:rPr>
                <w:rFonts w:ascii="Arial" w:hAnsi="Arial" w:cs="Arial"/>
                <w:color w:val="FF0000"/>
                <w:sz w:val="13"/>
                <w:szCs w:val="13"/>
                <w:u w:val="single"/>
              </w:rPr>
              <w:t xml:space="preserve">a) </w:t>
            </w:r>
            <w:r w:rsidRPr="00AE0361">
              <w:rPr>
                <w:rFonts w:ascii="Arial" w:hAnsi="Arial" w:cs="Arial"/>
                <w:color w:val="FF0000"/>
                <w:sz w:val="13"/>
                <w:szCs w:val="13"/>
                <w:u w:val="single"/>
              </w:rPr>
              <w:t>one unicast DCI per N consecutive slots of scheduling cell for FDD scheduling cell, where N=2 for (30,15), (60,30), (120,60) and N=4 for (60,5), (120,30), N = 8 for (120,15)</w:t>
            </w:r>
            <w:r w:rsidR="00257692" w:rsidRPr="00AE0361">
              <w:rPr>
                <w:rFonts w:ascii="Arial" w:hAnsi="Arial" w:cs="Arial"/>
                <w:color w:val="FF0000"/>
                <w:sz w:val="13"/>
                <w:szCs w:val="13"/>
                <w:u w:val="single"/>
              </w:rPr>
              <w:t xml:space="preserve"> b) two unicast DCIs per N consecutive slots of scheduling cell for TDD scheduling cell, where N=2 for (30,15), (60,30), (120,60) and N=4 for (60,5), (120,30), N = 8 for (120,15)</w:t>
            </w:r>
          </w:p>
          <w:p w14:paraId="5D07B4F7" w14:textId="77777777" w:rsidR="002958CD" w:rsidRPr="00AE0361" w:rsidRDefault="002958CD" w:rsidP="00067916">
            <w:pPr>
              <w:ind w:left="0" w:firstLine="0"/>
              <w:rPr>
                <w:rFonts w:ascii="Arial" w:hAnsi="Arial" w:cs="Arial"/>
                <w:sz w:val="13"/>
                <w:szCs w:val="13"/>
              </w:rPr>
            </w:pPr>
          </w:p>
          <w:p w14:paraId="1093B26F" w14:textId="77777777" w:rsidR="00067916" w:rsidRPr="00AE0361" w:rsidRDefault="00067916" w:rsidP="00067916">
            <w:pPr>
              <w:ind w:left="0" w:firstLine="0"/>
              <w:rPr>
                <w:rFonts w:ascii="Arial" w:hAnsi="Arial" w:cs="Arial"/>
                <w:strike/>
                <w:color w:val="FF0000"/>
                <w:sz w:val="13"/>
                <w:szCs w:val="13"/>
              </w:rPr>
            </w:pPr>
            <w:r w:rsidRPr="00AE0361">
              <w:rPr>
                <w:rFonts w:ascii="Arial" w:hAnsi="Arial" w:cs="Arial"/>
                <w:strike/>
                <w:color w:val="FF0000"/>
                <w:sz w:val="13"/>
                <w:szCs w:val="13"/>
              </w:rPr>
              <w:t>FFS: Number of unicast DCI(s) to process for a set of cells when monitoring DCI format 0_3 or 1_3 is configured</w:t>
            </w:r>
          </w:p>
          <w:p w14:paraId="0A6CDC1C" w14:textId="0D310C17" w:rsidR="00067916" w:rsidRPr="00AE0361" w:rsidRDefault="00067916" w:rsidP="00067916">
            <w:pPr>
              <w:ind w:left="0" w:firstLine="0"/>
              <w:rPr>
                <w:rFonts w:ascii="Arial" w:eastAsia="MS Gothic" w:hAnsi="Arial" w:cs="Arial"/>
                <w:sz w:val="13"/>
                <w:szCs w:val="13"/>
                <w:lang w:eastAsia="ja-JP"/>
              </w:rPr>
            </w:pPr>
            <w:r w:rsidRPr="00AE0361">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36807065" w14:textId="7864AD6D" w:rsidR="00944B14" w:rsidRDefault="00944B14" w:rsidP="003D2830">
      <w:pPr>
        <w:ind w:left="0" w:firstLine="0"/>
        <w:rPr>
          <w:rFonts w:ascii="Times New Roman" w:eastAsiaTheme="minorEastAsia" w:hAnsi="Times New Roman"/>
          <w:b/>
          <w:i/>
          <w:sz w:val="21"/>
          <w:szCs w:val="21"/>
          <w:lang w:eastAsia="zh-CN"/>
        </w:rPr>
      </w:pPr>
    </w:p>
    <w:p w14:paraId="214F4B7E" w14:textId="601E7F65" w:rsidR="00E916C4" w:rsidRDefault="00E916C4" w:rsidP="00E916C4">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3x &amp; FG49-3y</w:t>
      </w:r>
    </w:p>
    <w:p w14:paraId="7A0FDF7C" w14:textId="77777777" w:rsidR="00E916C4" w:rsidRDefault="00E916C4" w:rsidP="00E916C4">
      <w:pPr>
        <w:ind w:left="0" w:firstLine="0"/>
        <w:rPr>
          <w:rFonts w:ascii="Times New Roman" w:eastAsiaTheme="minorEastAsia" w:hAnsi="Times New Roman"/>
          <w:sz w:val="21"/>
          <w:szCs w:val="21"/>
          <w:lang w:eastAsia="zh-CN"/>
        </w:rPr>
      </w:pPr>
    </w:p>
    <w:p w14:paraId="4DFD9986" w14:textId="7F2D4EC0" w:rsidR="00E916C4" w:rsidRPr="00447931" w:rsidRDefault="00447931" w:rsidP="00E916C4">
      <w:pPr>
        <w:ind w:left="0" w:firstLine="0"/>
        <w:rPr>
          <w:rFonts w:ascii="Times New Roman" w:eastAsiaTheme="minorEastAsia" w:hAnsi="Times New Roman"/>
          <w:sz w:val="21"/>
          <w:szCs w:val="21"/>
          <w:lang w:eastAsia="zh-CN"/>
        </w:rPr>
      </w:pPr>
      <w:r w:rsidRPr="00447931">
        <w:rPr>
          <w:rFonts w:ascii="Times New Roman" w:eastAsiaTheme="minorEastAsia" w:hAnsi="Times New Roman"/>
          <w:sz w:val="21"/>
          <w:szCs w:val="21"/>
          <w:lang w:eastAsia="zh-CN"/>
        </w:rPr>
        <w:t>Basically, we agree with introducing FG49-3x and FG49-3y which precisely reflect the following agreement achieved in previous meeting</w:t>
      </w:r>
      <w:r w:rsidR="00E916C4" w:rsidRPr="00447931">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41407D" w14:paraId="37B7C4D9" w14:textId="77777777" w:rsidTr="0041407D">
        <w:tc>
          <w:tcPr>
            <w:tcW w:w="9631" w:type="dxa"/>
          </w:tcPr>
          <w:p w14:paraId="20077C1F" w14:textId="77777777" w:rsidR="0041407D" w:rsidRPr="008125EC" w:rsidRDefault="0041407D" w:rsidP="0041407D">
            <w:pPr>
              <w:jc w:val="both"/>
              <w:rPr>
                <w:b/>
                <w:bCs/>
                <w:lang w:val="en-US"/>
              </w:rPr>
            </w:pPr>
            <w:r w:rsidRPr="008125EC">
              <w:rPr>
                <w:b/>
                <w:bCs/>
                <w:highlight w:val="green"/>
                <w:lang w:val="en-US"/>
              </w:rPr>
              <w:t>Agreement</w:t>
            </w:r>
          </w:p>
          <w:p w14:paraId="5A316915"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49-1</w:t>
            </w:r>
          </w:p>
          <w:p w14:paraId="349930D5"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DL DCI to process [for a set of cells] configured for multi-cell PDSCH scheduling by a DCI format 1_3 </w:t>
            </w:r>
          </w:p>
          <w:p w14:paraId="73F32BED"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FDD/TDD scheduling cell</w:t>
            </w:r>
          </w:p>
          <w:p w14:paraId="52E9070D"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1_3 only or both legacy DCI formats and DCI format 1_3</w:t>
            </w:r>
          </w:p>
          <w:p w14:paraId="50C0638D" w14:textId="77777777" w:rsidR="0041407D" w:rsidRPr="0041407D" w:rsidRDefault="0041407D" w:rsidP="0041407D">
            <w:pPr>
              <w:pStyle w:val="aff0"/>
              <w:numPr>
                <w:ilvl w:val="0"/>
                <w:numId w:val="24"/>
              </w:numPr>
              <w:spacing w:line="259" w:lineRule="auto"/>
              <w:ind w:leftChars="0"/>
              <w:jc w:val="both"/>
              <w:rPr>
                <w:highlight w:val="cyan"/>
                <w:lang w:val="en-US"/>
              </w:rPr>
            </w:pPr>
            <w:r w:rsidRPr="0041407D">
              <w:rPr>
                <w:highlight w:val="cyan"/>
                <w:lang w:val="en-US"/>
              </w:rPr>
              <w:t>Introduce advanced UE capability for larger number of unicast DL DCI, details FFS</w:t>
            </w:r>
          </w:p>
          <w:p w14:paraId="7FB7EC4A"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49-2</w:t>
            </w:r>
          </w:p>
          <w:p w14:paraId="4DF0CB71"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UL DCI to process [for a set of cells] configured for multi-cell PUSCH scheduling by a DCI format 0_3 </w:t>
            </w:r>
          </w:p>
          <w:p w14:paraId="29B991EF"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 scheduling cell</w:t>
            </w:r>
          </w:p>
          <w:p w14:paraId="4F20362B"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Two unicast DCI per slot of scheduling cell [for the set of cells] for TDD scheduling cell</w:t>
            </w:r>
          </w:p>
          <w:p w14:paraId="21CB003E"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0_3 only or both legacy DCI formats and DCI format 0_3</w:t>
            </w:r>
          </w:p>
          <w:p w14:paraId="4FC0EFAE" w14:textId="45FA0A2D" w:rsidR="0041407D" w:rsidRPr="0041407D" w:rsidRDefault="0041407D" w:rsidP="0041407D">
            <w:pPr>
              <w:pStyle w:val="aff0"/>
              <w:numPr>
                <w:ilvl w:val="0"/>
                <w:numId w:val="24"/>
              </w:numPr>
              <w:spacing w:line="259" w:lineRule="auto"/>
              <w:ind w:leftChars="0"/>
              <w:jc w:val="both"/>
              <w:rPr>
                <w:lang w:val="en-US"/>
              </w:rPr>
            </w:pPr>
            <w:r w:rsidRPr="0041407D">
              <w:rPr>
                <w:highlight w:val="cyan"/>
                <w:lang w:val="en-US"/>
              </w:rPr>
              <w:t>Introduce advanced UE capability for larger number of unicast UL DCI, details FFS</w:t>
            </w:r>
          </w:p>
        </w:tc>
      </w:tr>
    </w:tbl>
    <w:p w14:paraId="495E2D87" w14:textId="5C4F750A" w:rsidR="00944B14" w:rsidRDefault="00944B14" w:rsidP="003D2830">
      <w:pPr>
        <w:ind w:left="0" w:firstLine="0"/>
        <w:rPr>
          <w:rFonts w:ascii="Times New Roman" w:eastAsiaTheme="minorEastAsia" w:hAnsi="Times New Roman"/>
          <w:sz w:val="21"/>
          <w:szCs w:val="21"/>
          <w:lang w:eastAsia="zh-CN"/>
        </w:rPr>
      </w:pPr>
    </w:p>
    <w:p w14:paraId="6F49D84C" w14:textId="3D199627" w:rsidR="003762A7" w:rsidRDefault="00E5081A"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 details, the following principles should be satisfied:</w:t>
      </w:r>
    </w:p>
    <w:p w14:paraId="05F5A156" w14:textId="08C3F122" w:rsidR="009A4221"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advanced UE capability should be more aggressive than basic DCI processing capability</w:t>
      </w:r>
    </w:p>
    <w:p w14:paraId="19A2393A" w14:textId="55E9D0A1" w:rsidR="00E5081A" w:rsidRDefault="00E5081A"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Report </w:t>
      </w:r>
      <w:r w:rsidR="009A4221">
        <w:rPr>
          <w:rFonts w:ascii="Times New Roman" w:eastAsiaTheme="minorEastAsia" w:hAnsi="Times New Roman"/>
          <w:sz w:val="21"/>
          <w:szCs w:val="21"/>
          <w:lang w:eastAsia="zh-CN"/>
        </w:rPr>
        <w:t>UE capability for different SCS combinations between scheduling cell and scheduled cell</w:t>
      </w:r>
    </w:p>
    <w:p w14:paraId="4165DFEE" w14:textId="203615AA" w:rsidR="009A4221" w:rsidRPr="00E5081A"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Report UE capability for different duplex scheme, e.g. TDD and FDD</w:t>
      </w:r>
    </w:p>
    <w:p w14:paraId="3C853F9B" w14:textId="3B206520" w:rsidR="003762A7" w:rsidRDefault="003762A7" w:rsidP="003D2830">
      <w:pPr>
        <w:ind w:left="0" w:firstLine="0"/>
        <w:rPr>
          <w:rFonts w:ascii="Times New Roman" w:eastAsiaTheme="minorEastAsia" w:hAnsi="Times New Roman"/>
          <w:sz w:val="21"/>
          <w:szCs w:val="21"/>
          <w:lang w:eastAsia="zh-CN"/>
        </w:rPr>
      </w:pPr>
    </w:p>
    <w:p w14:paraId="64D440E2" w14:textId="704968A3" w:rsidR="00273279" w:rsidRDefault="0027327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273279" w:rsidRPr="008473C9" w14:paraId="61E25DE2"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71528" w14:textId="2549149B" w:rsidR="00273279" w:rsidRPr="00273279" w:rsidRDefault="00273279" w:rsidP="00A25314">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C23953F"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15314"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F47806" w14:textId="1F40DE91" w:rsidR="00563498" w:rsidRPr="000A2FC3" w:rsidRDefault="00563498" w:rsidP="00563498">
            <w:pPr>
              <w:ind w:left="0" w:firstLine="0"/>
              <w:rPr>
                <w:rFonts w:ascii="Times New Roman" w:eastAsia="MS Mincho" w:hAnsi="Times New Roman"/>
                <w:szCs w:val="12"/>
                <w:lang w:eastAsia="ja-JP"/>
              </w:rPr>
            </w:pPr>
            <w:r w:rsidRPr="000A2FC3">
              <w:rPr>
                <w:rFonts w:ascii="Times New Roman" w:eastAsia="MS Mincho" w:hAnsi="Times New Roman"/>
                <w:szCs w:val="12"/>
                <w:lang w:eastAsia="ja-JP"/>
              </w:rPr>
              <w:t>The number of unicast DL DCI to process</w:t>
            </w:r>
            <w:r w:rsidR="007D4C51" w:rsidRPr="007D4C51">
              <w:rPr>
                <w:rFonts w:ascii="Times New Roman" w:eastAsia="MS Mincho" w:hAnsi="Times New Roman"/>
                <w:color w:val="FF0000"/>
                <w:szCs w:val="12"/>
                <w:lang w:eastAsia="ja-JP"/>
              </w:rPr>
              <w:t xml:space="preserve"> </w:t>
            </w:r>
            <w:r w:rsidRPr="000A2FC3">
              <w:rPr>
                <w:rFonts w:ascii="Times New Roman" w:eastAsia="MS Mincho" w:hAnsi="Times New Roman"/>
                <w:szCs w:val="12"/>
                <w:lang w:eastAsia="ja-JP"/>
              </w:rPr>
              <w:t xml:space="preserve">for a set of cells configured for multi-cell PDSCH scheduling by a DCI format 1_3 and single cell PDSCH scheduling by a DCI format </w:t>
            </w:r>
            <w:r w:rsidR="002363FA">
              <w:rPr>
                <w:rFonts w:ascii="Times New Roman" w:eastAsia="MS Mincho" w:hAnsi="Times New Roman"/>
                <w:szCs w:val="12"/>
                <w:lang w:eastAsia="ja-JP"/>
              </w:rPr>
              <w:t>1_0</w:t>
            </w:r>
            <w:r w:rsidRPr="000A2FC3">
              <w:rPr>
                <w:rFonts w:ascii="Times New Roman" w:eastAsia="MS Mincho" w:hAnsi="Times New Roman"/>
                <w:szCs w:val="12"/>
                <w:lang w:eastAsia="ja-JP"/>
              </w:rPr>
              <w:t xml:space="preserve">, DCI format 1_1, and/or DCI format 1_2 </w:t>
            </w:r>
          </w:p>
          <w:p w14:paraId="70AD56D1" w14:textId="7A2E20D7" w:rsidR="00563498" w:rsidRPr="000A2FC3" w:rsidRDefault="0011240A" w:rsidP="00563498">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 xml:space="preserve">For same SCS between scheduling cell and scheduled cell(s), </w:t>
            </w:r>
            <w:r w:rsidRPr="00A316B0">
              <w:rPr>
                <w:rFonts w:ascii="Times New Roman" w:eastAsia="MS Mincho" w:hAnsi="Times New Roman"/>
                <w:szCs w:val="12"/>
                <w:highlight w:val="cyan"/>
                <w:lang w:eastAsia="ja-JP"/>
              </w:rPr>
              <w:t>t</w:t>
            </w:r>
            <w:r w:rsidR="00563498" w:rsidRPr="00A316B0">
              <w:rPr>
                <w:rFonts w:ascii="Times New Roman" w:eastAsia="MS Mincho" w:hAnsi="Times New Roman"/>
                <w:szCs w:val="12"/>
                <w:highlight w:val="cyan"/>
                <w:lang w:eastAsia="ja-JP"/>
              </w:rPr>
              <w:t>wo</w:t>
            </w:r>
            <w:r w:rsidR="00563498" w:rsidRPr="000A2FC3">
              <w:rPr>
                <w:rFonts w:ascii="Times New Roman" w:eastAsia="MS Mincho" w:hAnsi="Times New Roman"/>
                <w:szCs w:val="12"/>
                <w:lang w:eastAsia="ja-JP"/>
              </w:rPr>
              <w:t xml:space="preserve"> unicast DCI</w:t>
            </w:r>
            <w:r w:rsidR="000D1F6D">
              <w:rPr>
                <w:rFonts w:ascii="Times New Roman" w:eastAsia="MS Mincho" w:hAnsi="Times New Roman"/>
                <w:szCs w:val="12"/>
                <w:lang w:eastAsia="ja-JP"/>
              </w:rPr>
              <w:t>s</w:t>
            </w:r>
            <w:r w:rsidR="00563498" w:rsidRPr="000A2FC3">
              <w:rPr>
                <w:rFonts w:ascii="Times New Roman" w:eastAsia="MS Mincho" w:hAnsi="Times New Roman"/>
                <w:szCs w:val="12"/>
                <w:lang w:eastAsia="ja-JP"/>
              </w:rPr>
              <w:t xml:space="preserve"> per slot of scheduling cell for the set of cells for FDD/TDD scheduling cell</w:t>
            </w:r>
          </w:p>
          <w:p w14:paraId="0D14F4F4" w14:textId="77E0B4E2" w:rsidR="0011240A" w:rsidRPr="000A2FC3" w:rsidRDefault="0011240A" w:rsidP="00563498">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For different SCS between scheduling cell and scheduled cell(s),</w:t>
            </w:r>
          </w:p>
          <w:p w14:paraId="32796C24" w14:textId="56AEC5A6" w:rsidR="00FC2E01" w:rsidRPr="00FC2E01" w:rsidRDefault="0011240A" w:rsidP="00FC2E01">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 xml:space="preserve">For low-to-high SCS, </w:t>
            </w:r>
            <w:r w:rsidR="00A316B0" w:rsidRPr="00A316B0">
              <w:rPr>
                <w:rFonts w:ascii="Times New Roman" w:eastAsiaTheme="minorEastAsia" w:hAnsi="Times New Roman"/>
                <w:szCs w:val="12"/>
                <w:highlight w:val="cyan"/>
                <w:lang w:eastAsia="zh-CN"/>
              </w:rPr>
              <w:t>two</w:t>
            </w:r>
            <w:r w:rsidR="00A316B0" w:rsidRPr="00A316B0">
              <w:rPr>
                <w:rFonts w:ascii="Times New Roman" w:eastAsiaTheme="minorEastAsia" w:hAnsi="Times New Roman"/>
                <w:szCs w:val="12"/>
                <w:lang w:eastAsia="zh-CN"/>
              </w:rPr>
              <w:t xml:space="preserve"> unicast DCI</w:t>
            </w:r>
            <w:r w:rsidR="000D1F6D">
              <w:rPr>
                <w:rFonts w:ascii="Times New Roman" w:eastAsiaTheme="minorEastAsia" w:hAnsi="Times New Roman"/>
                <w:szCs w:val="12"/>
                <w:lang w:eastAsia="zh-CN"/>
              </w:rPr>
              <w:t>s</w:t>
            </w:r>
            <w:r w:rsidR="00A316B0" w:rsidRPr="00A316B0">
              <w:rPr>
                <w:rFonts w:ascii="Times New Roman" w:eastAsiaTheme="minorEastAsia" w:hAnsi="Times New Roman"/>
                <w:szCs w:val="12"/>
                <w:lang w:eastAsia="zh-CN"/>
              </w:rPr>
              <w:t xml:space="preserve"> per slot of scheduling cell for the set of cells for FDD</w:t>
            </w:r>
            <w:r w:rsidR="00A316B0">
              <w:rPr>
                <w:rFonts w:ascii="Times New Roman" w:eastAsiaTheme="minorEastAsia" w:hAnsi="Times New Roman"/>
                <w:szCs w:val="12"/>
                <w:lang w:eastAsia="zh-CN"/>
              </w:rPr>
              <w:t>/TDD</w:t>
            </w:r>
            <w:r w:rsidR="00A316B0" w:rsidRPr="00A316B0">
              <w:rPr>
                <w:rFonts w:ascii="Times New Roman" w:eastAsiaTheme="minorEastAsia" w:hAnsi="Times New Roman"/>
                <w:szCs w:val="12"/>
                <w:lang w:eastAsia="zh-CN"/>
              </w:rPr>
              <w:t xml:space="preserve"> scheduling cell </w:t>
            </w:r>
          </w:p>
          <w:p w14:paraId="4414E3D6" w14:textId="09E160BA" w:rsidR="00255739" w:rsidRPr="00FC2E01" w:rsidRDefault="00FC2E01" w:rsidP="0011240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For high-to-low SCS,</w:t>
            </w:r>
            <w:r w:rsidRPr="00FC2E01">
              <w:rPr>
                <w:rFonts w:ascii="Times New Roman" w:eastAsiaTheme="minorEastAsia" w:hAnsi="Times New Roman"/>
                <w:szCs w:val="12"/>
                <w:lang w:eastAsia="zh-CN"/>
              </w:rPr>
              <w:t xml:space="preserve"> </w:t>
            </w:r>
            <w:r w:rsidRPr="00FC2E01">
              <w:rPr>
                <w:rFonts w:ascii="Times New Roman" w:eastAsiaTheme="minorEastAsia" w:hAnsi="Times New Roman"/>
                <w:szCs w:val="12"/>
                <w:highlight w:val="cyan"/>
                <w:lang w:eastAsia="zh-CN"/>
              </w:rPr>
              <w:t>two</w:t>
            </w:r>
            <w:r w:rsidRPr="00FC2E01">
              <w:rPr>
                <w:rFonts w:ascii="Times New Roman" w:eastAsiaTheme="minorEastAsia" w:hAnsi="Times New Roman"/>
                <w:szCs w:val="12"/>
                <w:lang w:eastAsia="zh-CN"/>
              </w:rPr>
              <w:t xml:space="preserve"> unicast DCI</w:t>
            </w:r>
            <w:r w:rsidR="000D1F6D">
              <w:rPr>
                <w:rFonts w:ascii="Times New Roman" w:eastAsiaTheme="minorEastAsia" w:hAnsi="Times New Roman"/>
                <w:szCs w:val="12"/>
                <w:lang w:eastAsia="zh-CN"/>
              </w:rPr>
              <w:t>s</w:t>
            </w:r>
            <w:r w:rsidRPr="00FC2E01">
              <w:rPr>
                <w:rFonts w:ascii="Times New Roman" w:eastAsiaTheme="minorEastAsia" w:hAnsi="Times New Roman"/>
                <w:szCs w:val="12"/>
                <w:lang w:eastAsia="zh-CN"/>
              </w:rPr>
              <w:t xml:space="preserve"> per N consecutive slots of scheduling cell for FDD scheduling cell, where N=2 for (30,15), (60,30), (120,60) and N=4 for (60,5), (120,30), N = 8 for (120,15) </w:t>
            </w:r>
          </w:p>
          <w:p w14:paraId="457CDACA" w14:textId="78ED3A95" w:rsidR="00273279" w:rsidRPr="00563498" w:rsidRDefault="00273279" w:rsidP="00563498">
            <w:pPr>
              <w:ind w:left="0" w:firstLine="0"/>
              <w:rPr>
                <w:rFonts w:ascii="Times New Roman" w:eastAsiaTheme="minorEastAsia" w:hAnsi="Times New Roman"/>
                <w:sz w:val="21"/>
                <w:szCs w:val="21"/>
                <w:lang w:eastAsia="zh-CN"/>
              </w:rPr>
            </w:pPr>
          </w:p>
        </w:tc>
      </w:tr>
      <w:tr w:rsidR="002363FA" w14:paraId="28C72DF7"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89386" w14:textId="75D4F7CC" w:rsidR="002363FA" w:rsidRPr="00273279" w:rsidRDefault="002363FA" w:rsidP="002363FA">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804F26" w14:textId="77777777" w:rsidR="002363FA" w:rsidRPr="00273279" w:rsidRDefault="002363FA" w:rsidP="002363FA">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694BFB" w14:textId="77777777" w:rsidR="002363FA" w:rsidRPr="00273279" w:rsidRDefault="002363FA" w:rsidP="002363FA">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CFD435" w14:textId="44EBD136" w:rsidR="002363FA" w:rsidRPr="000A2FC3" w:rsidRDefault="002363FA" w:rsidP="002363FA">
            <w:pPr>
              <w:ind w:left="0" w:firstLine="0"/>
              <w:rPr>
                <w:rFonts w:ascii="Times New Roman" w:eastAsia="MS Mincho" w:hAnsi="Times New Roman"/>
                <w:szCs w:val="12"/>
                <w:lang w:eastAsia="ja-JP"/>
              </w:rPr>
            </w:pPr>
            <w:r w:rsidRPr="000A2FC3">
              <w:rPr>
                <w:rFonts w:ascii="Times New Roman" w:eastAsia="MS Mincho" w:hAnsi="Times New Roman"/>
                <w:szCs w:val="12"/>
                <w:lang w:eastAsia="ja-JP"/>
              </w:rPr>
              <w:t>The number of unicast DL DCI to process</w:t>
            </w:r>
            <w:r w:rsidRPr="007D4C51">
              <w:rPr>
                <w:rFonts w:ascii="Times New Roman" w:eastAsia="MS Mincho" w:hAnsi="Times New Roman"/>
                <w:color w:val="FF0000"/>
                <w:szCs w:val="12"/>
                <w:lang w:eastAsia="ja-JP"/>
              </w:rPr>
              <w:t xml:space="preserve"> </w:t>
            </w:r>
            <w:r w:rsidRPr="000A2FC3">
              <w:rPr>
                <w:rFonts w:ascii="Times New Roman" w:eastAsia="MS Mincho" w:hAnsi="Times New Roman"/>
                <w:szCs w:val="12"/>
                <w:lang w:eastAsia="ja-JP"/>
              </w:rPr>
              <w:t xml:space="preserve">for a set of cells configured for multi-cell PDSCH scheduling by a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_3 and single cell PDSCH scheduling by a DCI format 0_</w:t>
            </w:r>
            <w:r>
              <w:rPr>
                <w:rFonts w:ascii="Times New Roman" w:eastAsia="MS Mincho" w:hAnsi="Times New Roman"/>
                <w:szCs w:val="12"/>
                <w:lang w:eastAsia="ja-JP"/>
              </w:rPr>
              <w:t>0</w:t>
            </w:r>
            <w:r w:rsidRPr="000A2FC3">
              <w:rPr>
                <w:rFonts w:ascii="Times New Roman" w:eastAsia="MS Mincho" w:hAnsi="Times New Roman"/>
                <w:szCs w:val="12"/>
                <w:lang w:eastAsia="ja-JP"/>
              </w:rPr>
              <w:t xml:space="preserve">,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_</w:t>
            </w:r>
            <w:r>
              <w:rPr>
                <w:rFonts w:ascii="Times New Roman" w:eastAsia="MS Mincho" w:hAnsi="Times New Roman"/>
                <w:szCs w:val="12"/>
                <w:lang w:eastAsia="ja-JP"/>
              </w:rPr>
              <w:t>1</w:t>
            </w:r>
            <w:r w:rsidRPr="000A2FC3">
              <w:rPr>
                <w:rFonts w:ascii="Times New Roman" w:eastAsia="MS Mincho" w:hAnsi="Times New Roman"/>
                <w:szCs w:val="12"/>
                <w:lang w:eastAsia="ja-JP"/>
              </w:rPr>
              <w:t xml:space="preserve">, and/or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 xml:space="preserve">_2 </w:t>
            </w:r>
          </w:p>
          <w:p w14:paraId="3B00BA99" w14:textId="77777777" w:rsidR="000D1F6D" w:rsidRDefault="002363FA" w:rsidP="002363FA">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 xml:space="preserve">For same SCS between scheduling cell and scheduled cell(s), </w:t>
            </w:r>
          </w:p>
          <w:p w14:paraId="3D0CA954" w14:textId="7A37ADDE" w:rsidR="002363FA" w:rsidRDefault="002363FA" w:rsidP="000D1F6D">
            <w:pPr>
              <w:pStyle w:val="aff0"/>
              <w:numPr>
                <w:ilvl w:val="1"/>
                <w:numId w:val="25"/>
              </w:numPr>
              <w:ind w:leftChars="0"/>
              <w:rPr>
                <w:rFonts w:ascii="Times New Roman" w:eastAsia="MS Mincho" w:hAnsi="Times New Roman"/>
                <w:szCs w:val="12"/>
                <w:lang w:eastAsia="ja-JP"/>
              </w:rPr>
            </w:pPr>
            <w:r w:rsidRPr="00A316B0">
              <w:rPr>
                <w:rFonts w:ascii="Times New Roman" w:eastAsia="MS Mincho" w:hAnsi="Times New Roman"/>
                <w:szCs w:val="12"/>
                <w:highlight w:val="cyan"/>
                <w:lang w:eastAsia="ja-JP"/>
              </w:rPr>
              <w:t>two</w:t>
            </w:r>
            <w:r w:rsidRPr="000A2FC3">
              <w:rPr>
                <w:rFonts w:ascii="Times New Roman" w:eastAsia="MS Mincho" w:hAnsi="Times New Roman"/>
                <w:szCs w:val="12"/>
                <w:lang w:eastAsia="ja-JP"/>
              </w:rPr>
              <w:t xml:space="preserve"> unicast DCI</w:t>
            </w:r>
            <w:r w:rsidR="000D1F6D">
              <w:rPr>
                <w:rFonts w:ascii="Times New Roman" w:eastAsia="MS Mincho" w:hAnsi="Times New Roman"/>
                <w:szCs w:val="12"/>
                <w:lang w:eastAsia="ja-JP"/>
              </w:rPr>
              <w:t>s</w:t>
            </w:r>
            <w:r w:rsidRPr="000A2FC3">
              <w:rPr>
                <w:rFonts w:ascii="Times New Roman" w:eastAsia="MS Mincho" w:hAnsi="Times New Roman"/>
                <w:szCs w:val="12"/>
                <w:lang w:eastAsia="ja-JP"/>
              </w:rPr>
              <w:t xml:space="preserve"> per slot of scheduling cell for the set of cells for FDD scheduling cell</w:t>
            </w:r>
          </w:p>
          <w:p w14:paraId="50FE9E0B" w14:textId="45160E44" w:rsidR="000D1F6D" w:rsidRPr="000A2FC3" w:rsidRDefault="000D1F6D" w:rsidP="000D1F6D">
            <w:pPr>
              <w:pStyle w:val="aff0"/>
              <w:numPr>
                <w:ilvl w:val="1"/>
                <w:numId w:val="25"/>
              </w:numPr>
              <w:ind w:leftChars="0"/>
              <w:rPr>
                <w:rFonts w:ascii="Times New Roman" w:eastAsia="MS Mincho" w:hAnsi="Times New Roman"/>
                <w:szCs w:val="12"/>
                <w:lang w:eastAsia="ja-JP"/>
              </w:rPr>
            </w:pPr>
            <w:r w:rsidRPr="000D1F6D">
              <w:rPr>
                <w:rFonts w:ascii="Times New Roman" w:eastAsia="MS Mincho" w:hAnsi="Times New Roman"/>
                <w:szCs w:val="12"/>
                <w:highlight w:val="cyan"/>
                <w:lang w:eastAsia="ja-JP"/>
              </w:rPr>
              <w:t>four</w:t>
            </w:r>
            <w:r w:rsidRPr="000A2FC3">
              <w:rPr>
                <w:rFonts w:ascii="Times New Roman" w:eastAsia="MS Mincho" w:hAnsi="Times New Roman"/>
                <w:szCs w:val="12"/>
                <w:lang w:eastAsia="ja-JP"/>
              </w:rPr>
              <w:t xml:space="preserve"> unicast DCI</w:t>
            </w:r>
            <w:r>
              <w:rPr>
                <w:rFonts w:ascii="Times New Roman" w:eastAsia="MS Mincho" w:hAnsi="Times New Roman"/>
                <w:szCs w:val="12"/>
                <w:lang w:eastAsia="ja-JP"/>
              </w:rPr>
              <w:t>s</w:t>
            </w:r>
            <w:r w:rsidRPr="000A2FC3">
              <w:rPr>
                <w:rFonts w:ascii="Times New Roman" w:eastAsia="MS Mincho" w:hAnsi="Times New Roman"/>
                <w:szCs w:val="12"/>
                <w:lang w:eastAsia="ja-JP"/>
              </w:rPr>
              <w:t xml:space="preserve"> per slot of scheduling cell for the set of cells for </w:t>
            </w:r>
            <w:r>
              <w:rPr>
                <w:rFonts w:ascii="Times New Roman" w:eastAsia="MS Mincho" w:hAnsi="Times New Roman"/>
                <w:szCs w:val="12"/>
                <w:lang w:eastAsia="ja-JP"/>
              </w:rPr>
              <w:t>TDD</w:t>
            </w:r>
            <w:r w:rsidRPr="000A2FC3">
              <w:rPr>
                <w:rFonts w:ascii="Times New Roman" w:eastAsia="MS Mincho" w:hAnsi="Times New Roman"/>
                <w:szCs w:val="12"/>
                <w:lang w:eastAsia="ja-JP"/>
              </w:rPr>
              <w:t xml:space="preserve"> scheduling cell</w:t>
            </w:r>
          </w:p>
          <w:p w14:paraId="29C8DE93" w14:textId="77777777" w:rsidR="002363FA" w:rsidRPr="000A2FC3" w:rsidRDefault="002363FA" w:rsidP="002363FA">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For different SCS between scheduling cell and scheduled cell(s),</w:t>
            </w:r>
          </w:p>
          <w:p w14:paraId="1A0F65D3" w14:textId="07AB265C" w:rsidR="002363FA" w:rsidRPr="00FC2E01" w:rsidRDefault="002363FA" w:rsidP="002363F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 xml:space="preserve">For low-to-high SCS, </w:t>
            </w:r>
            <w:r w:rsidR="00A03A90">
              <w:rPr>
                <w:rFonts w:ascii="Times New Roman" w:eastAsiaTheme="minorEastAsia" w:hAnsi="Times New Roman"/>
                <w:szCs w:val="12"/>
                <w:lang w:eastAsia="zh-CN"/>
              </w:rPr>
              <w:t xml:space="preserve">a) </w:t>
            </w:r>
            <w:r w:rsidRPr="00A316B0">
              <w:rPr>
                <w:rFonts w:ascii="Times New Roman" w:eastAsiaTheme="minorEastAsia" w:hAnsi="Times New Roman"/>
                <w:szCs w:val="12"/>
                <w:highlight w:val="cyan"/>
                <w:lang w:eastAsia="zh-CN"/>
              </w:rPr>
              <w:t>two</w:t>
            </w:r>
            <w:r w:rsidRPr="00A316B0">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Pr="00A316B0">
              <w:rPr>
                <w:rFonts w:ascii="Times New Roman" w:eastAsiaTheme="minorEastAsia" w:hAnsi="Times New Roman"/>
                <w:szCs w:val="12"/>
                <w:lang w:eastAsia="zh-CN"/>
              </w:rPr>
              <w:t xml:space="preserve"> per slot of scheduling cell for the set of cells for FDD scheduling cell </w:t>
            </w:r>
            <w:r w:rsidR="00A03A90">
              <w:rPr>
                <w:rFonts w:ascii="Times New Roman" w:eastAsiaTheme="minorEastAsia" w:hAnsi="Times New Roman"/>
                <w:szCs w:val="12"/>
                <w:lang w:eastAsia="zh-CN"/>
              </w:rPr>
              <w:t xml:space="preserve">b) </w:t>
            </w:r>
            <w:r w:rsidR="00A03A90" w:rsidRPr="00A03A90">
              <w:rPr>
                <w:rFonts w:ascii="Times New Roman" w:eastAsiaTheme="minorEastAsia" w:hAnsi="Times New Roman"/>
                <w:szCs w:val="12"/>
                <w:highlight w:val="cyan"/>
                <w:lang w:eastAsia="zh-CN"/>
              </w:rPr>
              <w:t>four</w:t>
            </w:r>
            <w:r w:rsidR="00A03A90">
              <w:rPr>
                <w:rFonts w:ascii="Times New Roman" w:eastAsiaTheme="minorEastAsia" w:hAnsi="Times New Roman"/>
                <w:szCs w:val="12"/>
                <w:lang w:eastAsia="zh-CN"/>
              </w:rPr>
              <w:t xml:space="preserve"> unicast DCIs per slot of scheduling cell for the set of cells for TDD scheduling cell</w:t>
            </w:r>
          </w:p>
          <w:p w14:paraId="5BC220E0" w14:textId="7E6283A2" w:rsidR="002363FA" w:rsidRPr="00FC2E01" w:rsidRDefault="002363FA" w:rsidP="002363F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For high-to-low SCS,</w:t>
            </w:r>
            <w:r w:rsidRPr="00FC2E01">
              <w:rPr>
                <w:rFonts w:ascii="Times New Roman" w:eastAsiaTheme="minorEastAsia" w:hAnsi="Times New Roman"/>
                <w:szCs w:val="12"/>
                <w:lang w:eastAsia="zh-CN"/>
              </w:rPr>
              <w:t xml:space="preserve"> </w:t>
            </w:r>
            <w:r w:rsidR="00A03A90">
              <w:rPr>
                <w:rFonts w:ascii="Times New Roman" w:eastAsiaTheme="minorEastAsia" w:hAnsi="Times New Roman"/>
                <w:szCs w:val="12"/>
                <w:lang w:eastAsia="zh-CN"/>
              </w:rPr>
              <w:t xml:space="preserve">a) </w:t>
            </w:r>
            <w:r w:rsidRPr="00FC2E01">
              <w:rPr>
                <w:rFonts w:ascii="Times New Roman" w:eastAsiaTheme="minorEastAsia" w:hAnsi="Times New Roman"/>
                <w:szCs w:val="12"/>
                <w:highlight w:val="cyan"/>
                <w:lang w:eastAsia="zh-CN"/>
              </w:rPr>
              <w:t>two</w:t>
            </w:r>
            <w:r w:rsidRPr="00FC2E01">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Pr="00FC2E01">
              <w:rPr>
                <w:rFonts w:ascii="Times New Roman" w:eastAsiaTheme="minorEastAsia" w:hAnsi="Times New Roman"/>
                <w:szCs w:val="12"/>
                <w:lang w:eastAsia="zh-CN"/>
              </w:rPr>
              <w:t xml:space="preserve"> per N consecutive slots of scheduling cell for FDD scheduling cell, where N=2 for (30,15), (60,30), (120,60) and N=4 for (60,5), (120,30), N = 8 for (120,15) </w:t>
            </w:r>
            <w:r w:rsidR="00A03A90">
              <w:rPr>
                <w:rFonts w:ascii="Times New Roman" w:eastAsiaTheme="minorEastAsia" w:hAnsi="Times New Roman"/>
                <w:szCs w:val="12"/>
                <w:lang w:eastAsia="zh-CN"/>
              </w:rPr>
              <w:t xml:space="preserve"> b) </w:t>
            </w:r>
            <w:r w:rsidR="00A03A90" w:rsidRPr="00A03A90">
              <w:rPr>
                <w:rFonts w:ascii="Times New Roman" w:eastAsiaTheme="minorEastAsia" w:hAnsi="Times New Roman"/>
                <w:szCs w:val="12"/>
                <w:highlight w:val="cyan"/>
                <w:lang w:eastAsia="zh-CN"/>
              </w:rPr>
              <w:t>four</w:t>
            </w:r>
            <w:r w:rsidR="00A03A90" w:rsidRPr="00FC2E01">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00A03A90" w:rsidRPr="00FC2E01">
              <w:rPr>
                <w:rFonts w:ascii="Times New Roman" w:eastAsiaTheme="minorEastAsia" w:hAnsi="Times New Roman"/>
                <w:szCs w:val="12"/>
                <w:lang w:eastAsia="zh-CN"/>
              </w:rPr>
              <w:t xml:space="preserve"> per N consecutive slots of scheduling cell for </w:t>
            </w:r>
            <w:r w:rsidR="00A03A90">
              <w:rPr>
                <w:rFonts w:ascii="Times New Roman" w:eastAsiaTheme="minorEastAsia" w:hAnsi="Times New Roman"/>
                <w:szCs w:val="12"/>
                <w:lang w:eastAsia="zh-CN"/>
              </w:rPr>
              <w:t>TDD</w:t>
            </w:r>
            <w:r w:rsidR="00A03A90" w:rsidRPr="00FC2E01">
              <w:rPr>
                <w:rFonts w:ascii="Times New Roman" w:eastAsiaTheme="minorEastAsia" w:hAnsi="Times New Roman"/>
                <w:szCs w:val="12"/>
                <w:lang w:eastAsia="zh-CN"/>
              </w:rPr>
              <w:t xml:space="preserve"> scheduling cell, where N=2 for (30,15), (60,30), (120,60) and N=4 for (60,5), (120,30), N = 8 for (120,15)</w:t>
            </w:r>
          </w:p>
          <w:p w14:paraId="1494BA99" w14:textId="3FED52DA" w:rsidR="002363FA" w:rsidRPr="00273279" w:rsidRDefault="002363FA" w:rsidP="002363FA">
            <w:pPr>
              <w:rPr>
                <w:rFonts w:ascii="Times New Roman" w:eastAsiaTheme="minorEastAsia" w:hAnsi="Times New Roman"/>
                <w:sz w:val="21"/>
                <w:szCs w:val="21"/>
                <w:lang w:eastAsia="zh-CN"/>
              </w:rPr>
            </w:pPr>
          </w:p>
        </w:tc>
      </w:tr>
    </w:tbl>
    <w:p w14:paraId="4B401D4A" w14:textId="2460D836" w:rsidR="00273279" w:rsidRDefault="00273279" w:rsidP="003D2830">
      <w:pPr>
        <w:ind w:left="0" w:firstLine="0"/>
        <w:rPr>
          <w:rFonts w:ascii="Times New Roman" w:eastAsiaTheme="minorEastAsia" w:hAnsi="Times New Roman"/>
          <w:sz w:val="21"/>
          <w:szCs w:val="21"/>
          <w:lang w:eastAsia="zh-CN"/>
        </w:rPr>
      </w:pPr>
    </w:p>
    <w:p w14:paraId="32535AEC" w14:textId="290C8732" w:rsidR="00A03A90" w:rsidRDefault="00A03A90"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we have the following proposal:</w:t>
      </w:r>
    </w:p>
    <w:p w14:paraId="60AB44A8" w14:textId="0CF71081" w:rsidR="00A03A90" w:rsidRDefault="00A03A90" w:rsidP="003D2830">
      <w:pPr>
        <w:ind w:left="0" w:firstLine="0"/>
        <w:rPr>
          <w:rFonts w:ascii="Times New Roman" w:eastAsiaTheme="minorEastAsia" w:hAnsi="Times New Roman"/>
          <w:sz w:val="21"/>
          <w:szCs w:val="21"/>
          <w:lang w:eastAsia="zh-CN"/>
        </w:rPr>
      </w:pPr>
    </w:p>
    <w:p w14:paraId="3AA17FD3" w14:textId="44A30642" w:rsidR="00A03A90" w:rsidRDefault="00A03A90" w:rsidP="00A03A9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p w14:paraId="3D33D82F" w14:textId="77777777" w:rsidR="00A03A90" w:rsidRDefault="00A03A90" w:rsidP="00A03A90">
      <w:pPr>
        <w:ind w:left="0" w:firstLine="0"/>
        <w:rPr>
          <w:rFonts w:ascii="Times New Roman" w:eastAsiaTheme="minorEastAsia" w:hAnsi="Times New Roman"/>
          <w:b/>
          <w:i/>
          <w:sz w:val="21"/>
          <w:szCs w:val="21"/>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A03A90" w:rsidRPr="00A03A90" w14:paraId="56DC1808"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0ED15"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4F3ED88"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C6F5E"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957BF" w14:textId="77777777" w:rsidR="00A03A90" w:rsidRPr="00A03A90" w:rsidRDefault="00A03A90" w:rsidP="00A25314">
            <w:pPr>
              <w:ind w:left="0" w:firstLine="0"/>
              <w:rPr>
                <w:rFonts w:ascii="Arial" w:eastAsia="MS Mincho" w:hAnsi="Arial" w:cs="Arial"/>
                <w:sz w:val="13"/>
                <w:szCs w:val="13"/>
                <w:lang w:eastAsia="ja-JP"/>
              </w:rPr>
            </w:pPr>
            <w:r w:rsidRPr="00A03A90">
              <w:rPr>
                <w:rFonts w:ascii="Arial" w:eastAsia="MS Mincho" w:hAnsi="Arial" w:cs="Arial"/>
                <w:sz w:val="13"/>
                <w:szCs w:val="13"/>
                <w:lang w:eastAsia="ja-JP"/>
              </w:rPr>
              <w:t>The number of unicast DL DCI to process</w:t>
            </w:r>
            <w:r w:rsidRPr="00A03A90">
              <w:rPr>
                <w:rFonts w:ascii="Arial" w:eastAsia="MS Mincho" w:hAnsi="Arial" w:cs="Arial"/>
                <w:color w:val="FF0000"/>
                <w:sz w:val="13"/>
                <w:szCs w:val="13"/>
                <w:lang w:eastAsia="ja-JP"/>
              </w:rPr>
              <w:t xml:space="preserve"> </w:t>
            </w:r>
            <w:r w:rsidRPr="00A03A90">
              <w:rPr>
                <w:rFonts w:ascii="Arial" w:eastAsia="MS Mincho" w:hAnsi="Arial" w:cs="Arial"/>
                <w:sz w:val="13"/>
                <w:szCs w:val="13"/>
                <w:lang w:eastAsia="ja-JP"/>
              </w:rPr>
              <w:t xml:space="preserve">for a set of cells configured for multi-cell PDSCH scheduling by a DCI format 1_3 and single cell PDSCH scheduling by a DCI format 1_0, DCI format 1_1, and/or DCI format 1_2 </w:t>
            </w:r>
          </w:p>
          <w:p w14:paraId="6B27F1C2" w14:textId="77777777" w:rsidR="00A03A90" w:rsidRPr="00A03A90" w:rsidRDefault="00A03A90"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 xml:space="preserve">For same SCS between scheduling cell and scheduled cell(s), </w:t>
            </w:r>
            <w:r w:rsidRPr="00A03A90">
              <w:rPr>
                <w:rFonts w:ascii="Arial" w:eastAsia="MS Mincho" w:hAnsi="Arial" w:cs="Arial"/>
                <w:sz w:val="13"/>
                <w:szCs w:val="13"/>
                <w:highlight w:val="cyan"/>
                <w:lang w:eastAsia="ja-JP"/>
              </w:rPr>
              <w:t>two</w:t>
            </w:r>
            <w:r w:rsidRPr="00A03A90">
              <w:rPr>
                <w:rFonts w:ascii="Arial" w:eastAsia="MS Mincho" w:hAnsi="Arial" w:cs="Arial"/>
                <w:sz w:val="13"/>
                <w:szCs w:val="13"/>
                <w:lang w:eastAsia="ja-JP"/>
              </w:rPr>
              <w:t xml:space="preserve"> unicast DCIs per slot of scheduling cell for the set of cells for FDD/TDD scheduling cell</w:t>
            </w:r>
          </w:p>
          <w:p w14:paraId="7672823B" w14:textId="77777777" w:rsidR="00A03A90" w:rsidRPr="00A03A90" w:rsidRDefault="00A03A90"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For different SCS between scheduling cell and scheduled cell(s),</w:t>
            </w:r>
          </w:p>
          <w:p w14:paraId="21FAFADC" w14:textId="77777777" w:rsidR="00A03A90" w:rsidRPr="00A03A90" w:rsidRDefault="00A03A90"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low-to-high SCS,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slot of scheduling cell for the set of cells for FDD/TDD scheduling cell </w:t>
            </w:r>
          </w:p>
          <w:p w14:paraId="43FCDDF7" w14:textId="17D0F720" w:rsidR="00A03A90" w:rsidRPr="00A03A90" w:rsidRDefault="00A03A90" w:rsidP="00A03A90">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high-to-low SCS,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N consecutive slots of scheduling cell for FDD scheduling cell, where N=2 for (30,15), (60,30), (120,60) and N=4 for (60,5), (120,30), N = 8 for (120,15) </w:t>
            </w:r>
          </w:p>
        </w:tc>
      </w:tr>
      <w:tr w:rsidR="00A03A90" w:rsidRPr="00A03A90" w14:paraId="4702021C"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2D9CD"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0BA60B8"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D451E" w14:textId="77777777" w:rsidR="00A03A90" w:rsidRPr="00A03A90" w:rsidRDefault="00A03A90" w:rsidP="00A25314">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62F1544E" w14:textId="77777777" w:rsidR="00A03A90" w:rsidRPr="00A03A90" w:rsidRDefault="00A03A90" w:rsidP="00A25314">
            <w:pPr>
              <w:ind w:left="0" w:firstLine="0"/>
              <w:rPr>
                <w:rFonts w:ascii="Arial" w:eastAsia="MS Mincho" w:hAnsi="Arial" w:cs="Arial"/>
                <w:sz w:val="13"/>
                <w:szCs w:val="13"/>
                <w:lang w:eastAsia="ja-JP"/>
              </w:rPr>
            </w:pPr>
            <w:r w:rsidRPr="00A03A90">
              <w:rPr>
                <w:rFonts w:ascii="Arial" w:eastAsia="MS Mincho" w:hAnsi="Arial" w:cs="Arial"/>
                <w:sz w:val="13"/>
                <w:szCs w:val="13"/>
                <w:lang w:eastAsia="ja-JP"/>
              </w:rPr>
              <w:t>The number of unicast DL DCI to process</w:t>
            </w:r>
            <w:r w:rsidRPr="00A03A90">
              <w:rPr>
                <w:rFonts w:ascii="Arial" w:eastAsia="MS Mincho" w:hAnsi="Arial" w:cs="Arial"/>
                <w:color w:val="FF0000"/>
                <w:sz w:val="13"/>
                <w:szCs w:val="13"/>
                <w:lang w:eastAsia="ja-JP"/>
              </w:rPr>
              <w:t xml:space="preserve"> </w:t>
            </w:r>
            <w:r w:rsidRPr="00A03A90">
              <w:rPr>
                <w:rFonts w:ascii="Arial" w:eastAsia="MS Mincho" w:hAnsi="Arial" w:cs="Arial"/>
                <w:sz w:val="13"/>
                <w:szCs w:val="13"/>
                <w:lang w:eastAsia="ja-JP"/>
              </w:rPr>
              <w:t xml:space="preserve">for a set of cells configured for multi-cell PDSCH scheduling by a DCI format 0_3 and single cell PDSCH scheduling by a DCI format 0_0, DCI format 0_1, and/or DCI format 0_2 </w:t>
            </w:r>
          </w:p>
          <w:p w14:paraId="5F3C2E51" w14:textId="77777777" w:rsidR="00A03A90" w:rsidRPr="00A03A90" w:rsidRDefault="00A03A90"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 xml:space="preserve">For same SCS between scheduling cell and scheduled cell(s), </w:t>
            </w:r>
          </w:p>
          <w:p w14:paraId="22C9CE8A" w14:textId="77777777" w:rsidR="00A03A90" w:rsidRPr="00A03A90" w:rsidRDefault="00A03A90" w:rsidP="00A25314">
            <w:pPr>
              <w:pStyle w:val="aff0"/>
              <w:numPr>
                <w:ilvl w:val="1"/>
                <w:numId w:val="25"/>
              </w:numPr>
              <w:ind w:leftChars="0"/>
              <w:rPr>
                <w:rFonts w:ascii="Arial" w:eastAsia="MS Mincho" w:hAnsi="Arial" w:cs="Arial"/>
                <w:sz w:val="13"/>
                <w:szCs w:val="13"/>
                <w:lang w:eastAsia="ja-JP"/>
              </w:rPr>
            </w:pPr>
            <w:r w:rsidRPr="00A03A90">
              <w:rPr>
                <w:rFonts w:ascii="Arial" w:eastAsia="MS Mincho" w:hAnsi="Arial" w:cs="Arial"/>
                <w:sz w:val="13"/>
                <w:szCs w:val="13"/>
                <w:highlight w:val="cyan"/>
                <w:lang w:eastAsia="ja-JP"/>
              </w:rPr>
              <w:t>two</w:t>
            </w:r>
            <w:r w:rsidRPr="00A03A90">
              <w:rPr>
                <w:rFonts w:ascii="Arial" w:eastAsia="MS Mincho" w:hAnsi="Arial" w:cs="Arial"/>
                <w:sz w:val="13"/>
                <w:szCs w:val="13"/>
                <w:lang w:eastAsia="ja-JP"/>
              </w:rPr>
              <w:t xml:space="preserve"> unicast DCIs per slot of scheduling cell for the set of cells for FDD scheduling cell</w:t>
            </w:r>
          </w:p>
          <w:p w14:paraId="33055A4D" w14:textId="77777777" w:rsidR="00A03A90" w:rsidRPr="00A03A90" w:rsidRDefault="00A03A90" w:rsidP="00A25314">
            <w:pPr>
              <w:pStyle w:val="aff0"/>
              <w:numPr>
                <w:ilvl w:val="1"/>
                <w:numId w:val="25"/>
              </w:numPr>
              <w:ind w:leftChars="0"/>
              <w:rPr>
                <w:rFonts w:ascii="Arial" w:eastAsia="MS Mincho" w:hAnsi="Arial" w:cs="Arial"/>
                <w:sz w:val="13"/>
                <w:szCs w:val="13"/>
                <w:lang w:eastAsia="ja-JP"/>
              </w:rPr>
            </w:pPr>
            <w:r w:rsidRPr="00A03A90">
              <w:rPr>
                <w:rFonts w:ascii="Arial" w:eastAsia="MS Mincho" w:hAnsi="Arial" w:cs="Arial"/>
                <w:sz w:val="13"/>
                <w:szCs w:val="13"/>
                <w:highlight w:val="cyan"/>
                <w:lang w:eastAsia="ja-JP"/>
              </w:rPr>
              <w:t>four</w:t>
            </w:r>
            <w:r w:rsidRPr="00A03A90">
              <w:rPr>
                <w:rFonts w:ascii="Arial" w:eastAsia="MS Mincho" w:hAnsi="Arial" w:cs="Arial"/>
                <w:sz w:val="13"/>
                <w:szCs w:val="13"/>
                <w:lang w:eastAsia="ja-JP"/>
              </w:rPr>
              <w:t xml:space="preserve"> unicast DCIs per slot of scheduling cell for the set of cells for TDD scheduling cell</w:t>
            </w:r>
          </w:p>
          <w:p w14:paraId="6F661177" w14:textId="77777777" w:rsidR="00A03A90" w:rsidRPr="00A03A90" w:rsidRDefault="00A03A90"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For different SCS between scheduling cell and scheduled cell(s),</w:t>
            </w:r>
          </w:p>
          <w:p w14:paraId="39B8E5BC" w14:textId="77777777" w:rsidR="00A03A90" w:rsidRPr="00A03A90" w:rsidRDefault="00A03A90"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low-to-high SCS, a)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slot of scheduling cell for the set of cells for FDD scheduling cell b) </w:t>
            </w:r>
            <w:r w:rsidRPr="00A03A90">
              <w:rPr>
                <w:rFonts w:ascii="Arial" w:eastAsiaTheme="minorEastAsia" w:hAnsi="Arial" w:cs="Arial"/>
                <w:sz w:val="13"/>
                <w:szCs w:val="13"/>
                <w:highlight w:val="cyan"/>
                <w:lang w:eastAsia="zh-CN"/>
              </w:rPr>
              <w:t>four</w:t>
            </w:r>
            <w:r w:rsidRPr="00A03A90">
              <w:rPr>
                <w:rFonts w:ascii="Arial" w:eastAsiaTheme="minorEastAsia" w:hAnsi="Arial" w:cs="Arial"/>
                <w:sz w:val="13"/>
                <w:szCs w:val="13"/>
                <w:lang w:eastAsia="zh-CN"/>
              </w:rPr>
              <w:t xml:space="preserve"> unicast DCIs per slot of scheduling cell for the set of cells for TDD scheduling cell</w:t>
            </w:r>
          </w:p>
          <w:p w14:paraId="3F5BFCE7" w14:textId="63A7B638" w:rsidR="00A03A90" w:rsidRPr="00A03A90" w:rsidRDefault="00A03A90" w:rsidP="00A03A90">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high-to-low SCS, a)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N consecutive slots of scheduling cell for FDD scheduling cell, where N=2 for (30,15), (60,30), (120,60) and N=4 for (60,5), (120,30), N = 8 for (120,15)  b) </w:t>
            </w:r>
            <w:r w:rsidRPr="00A03A90">
              <w:rPr>
                <w:rFonts w:ascii="Arial" w:eastAsiaTheme="minorEastAsia" w:hAnsi="Arial" w:cs="Arial"/>
                <w:sz w:val="13"/>
                <w:szCs w:val="13"/>
                <w:highlight w:val="cyan"/>
                <w:lang w:eastAsia="zh-CN"/>
              </w:rPr>
              <w:t>four</w:t>
            </w:r>
            <w:r w:rsidRPr="00A03A90">
              <w:rPr>
                <w:rFonts w:ascii="Arial" w:eastAsiaTheme="minorEastAsia" w:hAnsi="Arial" w:cs="Arial"/>
                <w:sz w:val="13"/>
                <w:szCs w:val="13"/>
                <w:lang w:eastAsia="zh-CN"/>
              </w:rPr>
              <w:t xml:space="preserve"> unicast DCIs per N consecutive slots of scheduling cell for TDD scheduling cell, where N=2 for (30,15), (60,30), (120,60) and N=4 for (60,5), (120,30), N = 8 for (120,15)</w:t>
            </w:r>
          </w:p>
        </w:tc>
      </w:tr>
    </w:tbl>
    <w:p w14:paraId="7D40D111" w14:textId="77777777" w:rsidR="00A03A90" w:rsidRPr="00E916C4" w:rsidRDefault="00A03A90" w:rsidP="003D2830">
      <w:pPr>
        <w:ind w:left="0" w:firstLine="0"/>
        <w:rPr>
          <w:rFonts w:ascii="Times New Roman" w:eastAsiaTheme="minorEastAsia" w:hAnsi="Times New Roman"/>
          <w:sz w:val="21"/>
          <w:szCs w:val="21"/>
          <w:lang w:eastAsia="zh-CN"/>
        </w:rPr>
      </w:pPr>
    </w:p>
    <w:p w14:paraId="244F6331" w14:textId="0491937C" w:rsidR="006A4429" w:rsidRDefault="006A442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FG 49-3, FG 49-4a, FG 49-4b, FG 49-5, FG 49-5a and FG 49-5b, we are fine with the current version</w:t>
      </w:r>
      <w:r w:rsidR="00A03A90">
        <w:rPr>
          <w:rFonts w:ascii="Times New Roman" w:eastAsiaTheme="minorEastAsia" w:hAnsi="Times New Roman"/>
          <w:sz w:val="21"/>
          <w:szCs w:val="21"/>
          <w:lang w:eastAsia="zh-CN"/>
        </w:rPr>
        <w:t xml:space="preserve"> except that report granularity should be per UE for FG 49-5a and FG 49-5b as well</w:t>
      </w:r>
      <w:r>
        <w:rPr>
          <w:rFonts w:ascii="Times New Roman" w:eastAsiaTheme="minorEastAsia" w:hAnsi="Times New Roman"/>
          <w:sz w:val="21"/>
          <w:szCs w:val="21"/>
          <w:lang w:eastAsia="zh-CN"/>
        </w:rPr>
        <w:t>.</w:t>
      </w:r>
    </w:p>
    <w:p w14:paraId="5FD3B49E" w14:textId="57C4F08E" w:rsidR="00E4356B" w:rsidRDefault="00E4356B" w:rsidP="003D2830">
      <w:pPr>
        <w:ind w:left="0" w:firstLine="0"/>
        <w:rPr>
          <w:rFonts w:ascii="Times New Roman" w:eastAsiaTheme="minorEastAsia" w:hAnsi="Times New Roman"/>
          <w:sz w:val="21"/>
          <w:szCs w:val="21"/>
          <w:lang w:eastAsia="zh-CN"/>
        </w:rPr>
      </w:pPr>
    </w:p>
    <w:p w14:paraId="0E3EBA31" w14:textId="1C7C25C6" w:rsidR="00E4356B" w:rsidRDefault="00E4356B" w:rsidP="00E4356B">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The reporting granularity of FG 49-5a and FG 49-5b should be per UE.</w:t>
      </w:r>
    </w:p>
    <w:p w14:paraId="394D6BA7" w14:textId="77777777" w:rsidR="00E4356B" w:rsidRDefault="00E4356B" w:rsidP="003D2830">
      <w:pPr>
        <w:ind w:left="0" w:firstLine="0"/>
        <w:rPr>
          <w:rFonts w:ascii="Times New Roman" w:eastAsiaTheme="minorEastAsia" w:hAnsi="Times New Roman"/>
          <w:sz w:val="21"/>
          <w:szCs w:val="21"/>
          <w:lang w:eastAsia="zh-CN"/>
        </w:rPr>
      </w:pPr>
    </w:p>
    <w:p w14:paraId="69645FC8" w14:textId="5D0C44AC" w:rsidR="00014D17" w:rsidRPr="00DA43AB" w:rsidRDefault="008A08C9" w:rsidP="00E92385">
      <w:pPr>
        <w:pStyle w:val="2"/>
        <w:rPr>
          <w:i w:val="0"/>
        </w:rPr>
      </w:pPr>
      <w:r w:rsidRPr="008A08C9">
        <w:rPr>
          <w:i w:val="0"/>
        </w:rPr>
        <w:t>UE features for multi-carrier UL Tx switching scheme</w:t>
      </w:r>
    </w:p>
    <w:p w14:paraId="615ED35E" w14:textId="70F2596B" w:rsidR="00E92385" w:rsidRDefault="00E92385" w:rsidP="00E92385">
      <w:pPr>
        <w:rPr>
          <w:lang w:eastAsia="x-none"/>
        </w:rPr>
      </w:pPr>
    </w:p>
    <w:p w14:paraId="7D99D6C4" w14:textId="29D150B7" w:rsidR="009C2F06" w:rsidRDefault="009C2F06" w:rsidP="00B522F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Two FG were agreed for supporting UL Tx switching across more than two bands. FG 49-x is quite stable and RAN1 agree to leave the remaining issues to RAN2.</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For FG 49-Y,</w:t>
      </w:r>
      <w:r w:rsidR="00146FBA">
        <w:rPr>
          <w:rFonts w:ascii="Times New Roman" w:eastAsiaTheme="minorEastAsia" w:hAnsi="Times New Roman"/>
          <w:sz w:val="21"/>
          <w:szCs w:val="21"/>
          <w:lang w:eastAsia="zh-CN"/>
        </w:rPr>
        <w:t xml:space="preserve"> it is updated as below according to the agreement achieved in previous meeting</w:t>
      </w:r>
      <w:r>
        <w:rPr>
          <w:rFonts w:ascii="Times New Roman" w:eastAsiaTheme="minorEastAsia" w:hAnsi="Times New Roman"/>
          <w:sz w:val="21"/>
          <w:szCs w:val="21"/>
          <w:lang w:eastAsia="zh-CN"/>
        </w:rPr>
        <w:t>:</w:t>
      </w:r>
    </w:p>
    <w:p w14:paraId="6CE20D73" w14:textId="7EF3EB90" w:rsidR="009C2F06" w:rsidRDefault="009C2F06" w:rsidP="009C2F06">
      <w:pPr>
        <w:jc w:val="both"/>
        <w:rPr>
          <w:rFonts w:ascii="Times New Roman" w:eastAsia="MS Gothic" w:hAnsi="Times New Roman"/>
          <w:szCs w:val="16"/>
          <w:lang w:val="en-US" w:eastAsia="ja-JP"/>
        </w:rPr>
      </w:pPr>
    </w:p>
    <w:p w14:paraId="6EA0F490" w14:textId="77777777" w:rsidR="00146FBA" w:rsidRPr="00E233EC" w:rsidRDefault="00146FBA" w:rsidP="009C2F06">
      <w:pPr>
        <w:jc w:val="both"/>
        <w:rPr>
          <w:rFonts w:ascii="Times New Roman" w:eastAsia="MS Gothic" w:hAnsi="Times New Roman"/>
          <w:szCs w:val="16"/>
          <w:lang w:val="en-US" w:eastAsia="ja-JP"/>
        </w:rPr>
      </w:pPr>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
        <w:gridCol w:w="994"/>
        <w:gridCol w:w="2122"/>
        <w:gridCol w:w="430"/>
        <w:gridCol w:w="245"/>
        <w:gridCol w:w="237"/>
        <w:gridCol w:w="1500"/>
        <w:gridCol w:w="426"/>
        <w:gridCol w:w="426"/>
        <w:gridCol w:w="424"/>
        <w:gridCol w:w="424"/>
        <w:gridCol w:w="286"/>
        <w:gridCol w:w="849"/>
      </w:tblGrid>
      <w:tr w:rsidR="009C2F06" w:rsidRPr="00E233EC" w14:paraId="1B4734FE" w14:textId="77777777" w:rsidTr="009C2F06">
        <w:trPr>
          <w:trHeight w:val="20"/>
        </w:trPr>
        <w:tc>
          <w:tcPr>
            <w:tcW w:w="623" w:type="pct"/>
            <w:tcBorders>
              <w:top w:val="single" w:sz="4" w:space="0" w:color="auto"/>
              <w:left w:val="single" w:sz="4" w:space="0" w:color="auto"/>
              <w:bottom w:val="single" w:sz="4" w:space="0" w:color="auto"/>
              <w:right w:val="single" w:sz="4" w:space="0" w:color="auto"/>
            </w:tcBorders>
            <w:shd w:val="clear" w:color="auto" w:fill="auto"/>
          </w:tcPr>
          <w:p w14:paraId="372AF189" w14:textId="77777777" w:rsidR="009C2F06" w:rsidRPr="00E233EC" w:rsidRDefault="009C2F06" w:rsidP="002958CD">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580D8E2"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sz w:val="12"/>
                <w:szCs w:val="12"/>
                <w:lang w:eastAsia="ja-JP"/>
              </w:rPr>
              <w:t>49-Y</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0D0DD9" w14:textId="77777777" w:rsidR="009C2F06" w:rsidRPr="00E233EC" w:rsidRDefault="009C2F06" w:rsidP="009C2F06">
            <w:pPr>
              <w:keepNext/>
              <w:keepLines/>
              <w:ind w:left="0" w:firstLine="0"/>
              <w:rPr>
                <w:rFonts w:ascii="Arial" w:eastAsia="宋体" w:hAnsi="Arial" w:cs="Arial"/>
                <w:sz w:val="12"/>
                <w:szCs w:val="12"/>
                <w:lang w:eastAsia="zh-CN"/>
              </w:rPr>
            </w:pPr>
            <w:r w:rsidRPr="00E233EC">
              <w:rPr>
                <w:rFonts w:ascii="Arial" w:eastAsia="MS Mincho" w:hAnsi="Arial" w:cs="Arial" w:hint="eastAsia"/>
                <w:sz w:val="12"/>
                <w:szCs w:val="12"/>
                <w:lang w:eastAsia="ja-JP"/>
              </w:rPr>
              <w:t>M</w:t>
            </w:r>
            <w:r w:rsidRPr="00E233EC">
              <w:rPr>
                <w:rFonts w:ascii="Arial" w:eastAsia="MS Mincho" w:hAnsi="Arial" w:cs="Arial"/>
                <w:sz w:val="12"/>
                <w:szCs w:val="12"/>
                <w:lang w:eastAsia="ja-JP"/>
              </w:rPr>
              <w:t>inimum separation time for two uplink switching on more than 2 bands within any two consecutive reference slots</w:t>
            </w:r>
          </w:p>
        </w:tc>
        <w:tc>
          <w:tcPr>
            <w:tcW w:w="1040" w:type="pct"/>
            <w:tcBorders>
              <w:top w:val="single" w:sz="4" w:space="0" w:color="auto"/>
              <w:left w:val="single" w:sz="4" w:space="0" w:color="auto"/>
              <w:bottom w:val="single" w:sz="4" w:space="0" w:color="auto"/>
              <w:right w:val="single" w:sz="4" w:space="0" w:color="auto"/>
            </w:tcBorders>
            <w:shd w:val="clear" w:color="auto" w:fill="auto"/>
          </w:tcPr>
          <w:p w14:paraId="7ED91D10" w14:textId="77777777" w:rsidR="009C2F06" w:rsidRPr="00E233EC" w:rsidRDefault="009C2F06" w:rsidP="009C2F06">
            <w:pPr>
              <w:keepNext/>
              <w:keepLines/>
              <w:ind w:left="0" w:firstLine="0"/>
              <w:rPr>
                <w:rFonts w:ascii="Arial" w:eastAsia="MS Mincho" w:hAnsi="Arial" w:cs="Arial"/>
                <w:sz w:val="12"/>
                <w:szCs w:val="12"/>
              </w:rPr>
            </w:pPr>
            <w:r w:rsidRPr="00E233EC">
              <w:rPr>
                <w:rFonts w:ascii="Arial" w:eastAsia="MS Mincho"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6A3CE9D8" w14:textId="1493BABA" w:rsidR="009C2F06" w:rsidRPr="00E233EC" w:rsidRDefault="009C2F06" w:rsidP="009C2F06">
            <w:pPr>
              <w:keepNext/>
              <w:keepLines/>
              <w:numPr>
                <w:ilvl w:val="0"/>
                <w:numId w:val="21"/>
              </w:numPr>
              <w:rPr>
                <w:rFonts w:ascii="Arial" w:eastAsia="MS Mincho" w:hAnsi="Arial" w:cs="Arial"/>
                <w:sz w:val="12"/>
                <w:szCs w:val="12"/>
              </w:rPr>
            </w:pPr>
            <w:r w:rsidRPr="00E233EC">
              <w:rPr>
                <w:rFonts w:ascii="Arial" w:eastAsia="MS Mincho" w:hAnsi="Arial" w:cs="Arial"/>
                <w:sz w:val="12"/>
                <w:szCs w:val="12"/>
                <w:lang w:eastAsia="ja-JP"/>
              </w:rPr>
              <w:t>The minimum separation time is a maximum of X us and the switching gap required for the second uplink switching, and X us is reported with a candidate value set of {</w:t>
            </w:r>
            <w:r w:rsidR="00146FBA">
              <w:rPr>
                <w:rFonts w:ascii="Arial" w:eastAsia="MS Mincho" w:hAnsi="Arial" w:cs="Arial"/>
                <w:sz w:val="12"/>
                <w:szCs w:val="12"/>
                <w:lang w:eastAsia="ja-JP"/>
              </w:rPr>
              <w:t>0us</w:t>
            </w:r>
            <w:r w:rsidRPr="00E233EC">
              <w:rPr>
                <w:rFonts w:ascii="Arial" w:eastAsia="MS Mincho" w:hAnsi="Arial" w:cs="Arial"/>
                <w:sz w:val="12"/>
                <w:szCs w:val="12"/>
                <w:lang w:eastAsia="ja-JP"/>
              </w:rPr>
              <w:t>, 500us}</w:t>
            </w:r>
          </w:p>
          <w:p w14:paraId="3DE3E733" w14:textId="77777777" w:rsidR="009C2F06" w:rsidRPr="00E233EC" w:rsidRDefault="009C2F06" w:rsidP="009C2F06">
            <w:pPr>
              <w:keepNext/>
              <w:keepLines/>
              <w:numPr>
                <w:ilvl w:val="0"/>
                <w:numId w:val="21"/>
              </w:numPr>
              <w:rPr>
                <w:rFonts w:ascii="Arial" w:eastAsia="MS Mincho" w:hAnsi="Arial" w:cs="Arial"/>
                <w:sz w:val="12"/>
                <w:szCs w:val="12"/>
              </w:rPr>
            </w:pPr>
            <w:r w:rsidRPr="00E233EC">
              <w:rPr>
                <w:rFonts w:ascii="Arial" w:eastAsia="MS Mincho" w:hAnsi="Arial" w:cs="Arial"/>
                <w:sz w:val="12"/>
                <w:szCs w:val="12"/>
                <w:lang w:eastAsia="ja-JP"/>
              </w:rPr>
              <w:t>The reported value X is applied to both one TAG case and two-TAG case (if UE supports two-TAG case)</w:t>
            </w:r>
          </w:p>
          <w:p w14:paraId="6B29604C" w14:textId="1DDEB5AD" w:rsidR="009C2F06" w:rsidRPr="00E233EC" w:rsidRDefault="00146FBA" w:rsidP="009C2F06">
            <w:pPr>
              <w:keepNext/>
              <w:keepLines/>
              <w:ind w:left="0" w:firstLine="0"/>
              <w:rPr>
                <w:rFonts w:ascii="Arial" w:eastAsia="MS Mincho" w:hAnsi="Arial" w:cs="Arial"/>
                <w:sz w:val="12"/>
                <w:szCs w:val="12"/>
              </w:rPr>
            </w:pPr>
            <w:r>
              <w:rPr>
                <w:rFonts w:ascii="Arial" w:eastAsia="MS Mincho" w:hAnsi="Arial" w:cs="Arial"/>
                <w:sz w:val="12"/>
                <w:szCs w:val="12"/>
                <w:lang w:eastAsia="ja-JP"/>
              </w:rPr>
              <w:t>Note: If the UE reports 0us</w:t>
            </w:r>
            <w:r w:rsidR="009C2F06" w:rsidRPr="00146FBA">
              <w:rPr>
                <w:rFonts w:ascii="Arial" w:eastAsia="MS Mincho" w:hAnsi="Arial" w:cs="Arial"/>
                <w:sz w:val="12"/>
                <w:szCs w:val="12"/>
                <w:lang w:eastAsia="ja-JP"/>
              </w:rPr>
              <w:t>, the minimum separation time is not applied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D603C78"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4</w:t>
            </w:r>
            <w:r w:rsidRPr="00E233EC">
              <w:rPr>
                <w:rFonts w:ascii="Arial" w:eastAsia="MS Mincho" w:hAnsi="Arial" w:cs="Arial"/>
                <w:sz w:val="12"/>
                <w:szCs w:val="12"/>
                <w:lang w:eastAsia="ja-JP"/>
              </w:rPr>
              <w:t>9-X</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FFCA0FB" w14:textId="77777777" w:rsidR="009C2F06" w:rsidRPr="00E233EC" w:rsidRDefault="009C2F06" w:rsidP="002958CD">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Y</w:t>
            </w:r>
            <w:r w:rsidRPr="00E233EC">
              <w:rPr>
                <w:rFonts w:ascii="Arial" w:eastAsia="MS Mincho" w:hAnsi="Arial" w:cs="Arial"/>
                <w:sz w:val="12"/>
                <w:szCs w:val="12"/>
                <w:lang w:eastAsia="ja-JP"/>
              </w:rPr>
              <w:t>es</w:t>
            </w:r>
          </w:p>
          <w:p w14:paraId="79B8B1C5" w14:textId="77777777" w:rsidR="009C2F06" w:rsidRPr="00E233EC" w:rsidRDefault="009C2F06" w:rsidP="002958CD">
            <w:pPr>
              <w:keepNext/>
              <w:keepLines/>
              <w:rPr>
                <w:rFonts w:ascii="Arial" w:eastAsia="宋体" w:hAnsi="Arial" w:cs="Arial"/>
                <w:sz w:val="12"/>
                <w:szCs w:val="12"/>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3D88C4AF" w14:textId="77777777" w:rsidR="009C2F06" w:rsidRPr="00E233EC" w:rsidRDefault="009C2F06" w:rsidP="002958CD">
            <w:pPr>
              <w:keepNext/>
              <w:keepLines/>
              <w:rPr>
                <w:rFonts w:ascii="Arial" w:eastAsia="MS Mincho" w:hAnsi="Arial" w:cs="Arial"/>
                <w:sz w:val="12"/>
                <w:szCs w:val="12"/>
                <w:lang w:eastAsia="ja-JP"/>
              </w:rPr>
            </w:pP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2EE39A0" w14:textId="77777777" w:rsidR="009C2F06" w:rsidRPr="00E233EC" w:rsidRDefault="009C2F06" w:rsidP="009C2F06">
            <w:pPr>
              <w:keepNext/>
              <w:keepLines/>
              <w:ind w:left="0" w:firstLine="0"/>
              <w:rPr>
                <w:rFonts w:ascii="Arial" w:eastAsia="宋体" w:hAnsi="Arial" w:cs="Arial"/>
                <w:sz w:val="12"/>
                <w:szCs w:val="12"/>
                <w:lang w:eastAsia="zh-CN"/>
              </w:rPr>
            </w:pPr>
            <w:r w:rsidRPr="00E233EC">
              <w:rPr>
                <w:rFonts w:ascii="Arial" w:eastAsia="MS Mincho" w:hAnsi="Arial" w:cs="Arial" w:hint="eastAsia"/>
                <w:sz w:val="12"/>
                <w:szCs w:val="12"/>
                <w:highlight w:val="yellow"/>
                <w:lang w:eastAsia="ja-JP"/>
              </w:rPr>
              <w:t>[</w:t>
            </w:r>
            <w:r w:rsidRPr="00E233EC">
              <w:rPr>
                <w:rFonts w:ascii="Arial" w:eastAsia="MS Mincho" w:hAnsi="Arial" w:cs="Arial"/>
                <w:sz w:val="12"/>
                <w:szCs w:val="12"/>
                <w:highlight w:val="yellow"/>
                <w:lang w:eastAsia="ja-JP"/>
              </w:rPr>
              <w:t>two uplink switching cannot be triggered in two consecutive reference slots for UL transmissions on more than 2 bands]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82596FA"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P</w:t>
            </w:r>
            <w:r w:rsidRPr="00E233EC">
              <w:rPr>
                <w:rFonts w:ascii="Arial" w:eastAsia="MS Mincho" w:hAnsi="Arial" w:cs="Arial"/>
                <w:sz w:val="12"/>
                <w:szCs w:val="12"/>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651DC537"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223CB5D"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23D7657"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AF1D35A" w14:textId="77777777" w:rsidR="009C2F06" w:rsidRPr="00E233EC" w:rsidRDefault="009C2F06" w:rsidP="009C2F06">
            <w:pPr>
              <w:keepNext/>
              <w:keepLines/>
              <w:ind w:left="0" w:firstLine="0"/>
              <w:rPr>
                <w:rFonts w:ascii="Arial" w:eastAsia="MS Mincho" w:hAnsi="Arial" w:cs="Arial"/>
                <w:sz w:val="12"/>
                <w:szCs w:val="12"/>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460553" w14:textId="77777777" w:rsidR="009C2F06" w:rsidRPr="00E233EC" w:rsidRDefault="009C2F06" w:rsidP="009C2F06">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O</w:t>
            </w:r>
            <w:r w:rsidRPr="00E233EC">
              <w:rPr>
                <w:rFonts w:ascii="Arial" w:eastAsia="MS Mincho" w:hAnsi="Arial" w:cs="Arial"/>
                <w:sz w:val="12"/>
                <w:szCs w:val="12"/>
                <w:lang w:eastAsia="ja-JP"/>
              </w:rPr>
              <w:t>ptional with capability signaling</w:t>
            </w:r>
          </w:p>
        </w:tc>
      </w:tr>
    </w:tbl>
    <w:p w14:paraId="671EAABD" w14:textId="03EC6EAA" w:rsidR="00146FBA" w:rsidRPr="00DE134E" w:rsidRDefault="00146FBA" w:rsidP="00B522F2">
      <w:pPr>
        <w:ind w:left="0" w:firstLine="0"/>
        <w:rPr>
          <w:rFonts w:ascii="Times New Roman" w:eastAsiaTheme="minorEastAsia" w:hAnsi="Times New Roman"/>
          <w:sz w:val="21"/>
          <w:szCs w:val="21"/>
          <w:lang w:eastAsia="zh-CN"/>
        </w:rPr>
      </w:pPr>
    </w:p>
    <w:p w14:paraId="1128AFAF" w14:textId="1A90DC15" w:rsidR="00014D17" w:rsidRDefault="00146FBA" w:rsidP="009C25DE">
      <w:pPr>
        <w:spacing w:beforeLines="50" w:before="120"/>
        <w:ind w:left="0" w:firstLine="0"/>
        <w:rPr>
          <w:rFonts w:eastAsiaTheme="minorEastAsia"/>
          <w:sz w:val="21"/>
          <w:szCs w:val="21"/>
          <w:lang w:eastAsia="zh-CN"/>
        </w:rPr>
      </w:pPr>
      <w:r>
        <w:rPr>
          <w:rFonts w:eastAsiaTheme="minorEastAsia"/>
          <w:sz w:val="21"/>
          <w:szCs w:val="21"/>
          <w:lang w:eastAsia="zh-CN"/>
        </w:rPr>
        <w:t>The only</w:t>
      </w:r>
      <w:r w:rsidR="00805E4C">
        <w:rPr>
          <w:rFonts w:eastAsiaTheme="minorEastAsia"/>
          <w:sz w:val="21"/>
          <w:szCs w:val="21"/>
          <w:lang w:eastAsia="zh-CN"/>
        </w:rPr>
        <w:t xml:space="preserve"> open issue</w:t>
      </w:r>
      <w:r>
        <w:rPr>
          <w:rFonts w:eastAsiaTheme="minorEastAsia"/>
          <w:sz w:val="21"/>
          <w:szCs w:val="21"/>
          <w:lang w:eastAsia="zh-CN"/>
        </w:rPr>
        <w:t xml:space="preserve"> related to FG 49-Y</w:t>
      </w:r>
      <w:r w:rsidR="00805E4C">
        <w:rPr>
          <w:rFonts w:eastAsiaTheme="minorEastAsia"/>
          <w:sz w:val="21"/>
          <w:szCs w:val="21"/>
          <w:lang w:eastAsia="zh-CN"/>
        </w:rPr>
        <w:t xml:space="preserve"> is the consequence if UE doesn’t report FG 49-Y.</w:t>
      </w:r>
    </w:p>
    <w:p w14:paraId="1CB2CD49" w14:textId="68CC0ACF" w:rsidR="00805E4C" w:rsidRDefault="00805E4C" w:rsidP="009C25DE">
      <w:pPr>
        <w:spacing w:beforeLines="50" w:before="120"/>
        <w:ind w:left="0" w:firstLine="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are two interpretations which were explained during email discussion by FL very well:</w:t>
      </w:r>
    </w:p>
    <w:p w14:paraId="64318ECE" w14:textId="77777777" w:rsidR="00805E4C" w:rsidRDefault="00805E4C" w:rsidP="00805E4C">
      <w:pPr>
        <w:pStyle w:val="aff0"/>
        <w:numPr>
          <w:ilvl w:val="0"/>
          <w:numId w:val="22"/>
        </w:numPr>
        <w:spacing w:line="259" w:lineRule="auto"/>
        <w:ind w:leftChars="0"/>
        <w:rPr>
          <w:rFonts w:eastAsiaTheme="minorEastAsia"/>
          <w:lang w:val="en-US"/>
        </w:rPr>
      </w:pPr>
      <w:r>
        <w:rPr>
          <w:rFonts w:eastAsiaTheme="minorEastAsia" w:hint="eastAsia"/>
          <w:lang w:val="en-US"/>
        </w:rPr>
        <w:t>C</w:t>
      </w:r>
      <w:r>
        <w:rPr>
          <w:rFonts w:eastAsiaTheme="minorEastAsia"/>
          <w:lang w:val="en-US"/>
        </w:rPr>
        <w:t xml:space="preserve">ase 3-1: if UE does not report FG49-Y, when </w:t>
      </w:r>
      <w:r w:rsidRPr="00655B50">
        <w:rPr>
          <w:rFonts w:eastAsiaTheme="minorEastAsia"/>
          <w:lang w:val="en-US"/>
        </w:rPr>
        <w:t>two uplink switchings are triggered and UL transmissions involved in the two uplink switchings are on more than 2 bands within any two consecutive reference slots</w:t>
      </w:r>
      <w:r>
        <w:rPr>
          <w:rFonts w:eastAsiaTheme="minorEastAsia"/>
          <w:lang w:val="en-US"/>
        </w:rPr>
        <w:t xml:space="preserve">, the minimum separation time is not applied i.e., same as for the case where </w:t>
      </w:r>
      <w:r w:rsidRPr="00655B50">
        <w:rPr>
          <w:rFonts w:eastAsiaTheme="minorEastAsia"/>
          <w:lang w:val="en-US"/>
        </w:rPr>
        <w:t>two uplink switchings are triggered and UL transmissions involved in the two uplink switchings are on</w:t>
      </w:r>
      <w:r>
        <w:rPr>
          <w:rFonts w:eastAsiaTheme="minorEastAsia"/>
          <w:lang w:val="en-US"/>
        </w:rPr>
        <w:t>ly on two bands.</w:t>
      </w:r>
    </w:p>
    <w:p w14:paraId="2B81443A" w14:textId="77777777" w:rsidR="00805E4C" w:rsidRDefault="00805E4C" w:rsidP="00805E4C">
      <w:pPr>
        <w:pStyle w:val="aff0"/>
        <w:numPr>
          <w:ilvl w:val="0"/>
          <w:numId w:val="22"/>
        </w:numPr>
        <w:spacing w:line="259" w:lineRule="auto"/>
        <w:ind w:leftChars="0"/>
        <w:rPr>
          <w:rFonts w:eastAsiaTheme="minorEastAsia"/>
          <w:lang w:val="en-US"/>
        </w:rPr>
      </w:pPr>
      <w:r>
        <w:rPr>
          <w:rFonts w:eastAsiaTheme="minorEastAsia" w:hint="eastAsia"/>
          <w:lang w:val="en-US"/>
        </w:rPr>
        <w:t>C</w:t>
      </w:r>
      <w:r>
        <w:rPr>
          <w:rFonts w:eastAsiaTheme="minorEastAsia"/>
          <w:lang w:val="en-US"/>
        </w:rPr>
        <w:t xml:space="preserve">ase 3-2: if UE does not report FG49-Y, </w:t>
      </w:r>
      <w:r w:rsidRPr="00FC7DD4">
        <w:rPr>
          <w:rFonts w:eastAsiaTheme="minorEastAsia"/>
          <w:lang w:val="en-US"/>
        </w:rPr>
        <w:t>two uplink switching cannot be triggered in two consecutive reference slots for UL transmissions on more than 2 bands</w:t>
      </w:r>
      <w:r>
        <w:rPr>
          <w:rFonts w:eastAsiaTheme="minorEastAsia"/>
          <w:lang w:val="en-US"/>
        </w:rPr>
        <w:t xml:space="preserve"> (but the UE can expect </w:t>
      </w:r>
      <w:r w:rsidRPr="00FC7DD4">
        <w:rPr>
          <w:rFonts w:eastAsiaTheme="minorEastAsia"/>
          <w:lang w:val="en-US"/>
        </w:rPr>
        <w:t>two uplink switching can be triggered in two consecutive reference slots for UL transmissions</w:t>
      </w:r>
      <w:r>
        <w:rPr>
          <w:rFonts w:eastAsiaTheme="minorEastAsia"/>
          <w:lang w:val="en-US"/>
        </w:rPr>
        <w:t xml:space="preserve"> on 2 bands as well as in Rel-16/17).</w:t>
      </w:r>
    </w:p>
    <w:p w14:paraId="192329EF" w14:textId="77777777" w:rsidR="00805E4C" w:rsidRDefault="00805E4C" w:rsidP="00805E4C">
      <w:pPr>
        <w:pStyle w:val="aff0"/>
        <w:numPr>
          <w:ilvl w:val="1"/>
          <w:numId w:val="22"/>
        </w:numPr>
        <w:spacing w:line="259" w:lineRule="auto"/>
        <w:ind w:leftChars="0"/>
        <w:rPr>
          <w:rFonts w:eastAsiaTheme="minorEastAsia"/>
          <w:lang w:val="en-US"/>
        </w:rPr>
      </w:pPr>
      <w:r>
        <w:rPr>
          <w:rFonts w:eastAsiaTheme="minorEastAsia" w:hint="eastAsia"/>
          <w:lang w:val="en-US"/>
        </w:rPr>
        <w:t>T</w:t>
      </w:r>
      <w:r>
        <w:rPr>
          <w:rFonts w:eastAsiaTheme="minorEastAsia"/>
          <w:lang w:val="en-US"/>
        </w:rPr>
        <w:t>his is rapporteur’s proposed consequence if the FG49-Y is not supported.</w:t>
      </w:r>
    </w:p>
    <w:p w14:paraId="76C7A5D3" w14:textId="0D563A02" w:rsidR="00805E4C" w:rsidRDefault="00805E4C" w:rsidP="009C25DE">
      <w:pPr>
        <w:spacing w:beforeLines="50" w:before="120"/>
        <w:ind w:left="0" w:firstLine="0"/>
        <w:rPr>
          <w:rFonts w:eastAsiaTheme="minorEastAsia"/>
          <w:sz w:val="21"/>
          <w:szCs w:val="21"/>
          <w:lang w:eastAsia="zh-CN"/>
        </w:rPr>
      </w:pPr>
      <w:r>
        <w:rPr>
          <w:rFonts w:eastAsiaTheme="minorEastAsia"/>
          <w:sz w:val="21"/>
          <w:szCs w:val="21"/>
          <w:lang w:eastAsia="zh-CN"/>
        </w:rPr>
        <w:t>The basic logic of UE capability reporting is UE indicate</w:t>
      </w:r>
      <w:r w:rsidR="006F7084">
        <w:rPr>
          <w:rFonts w:eastAsiaTheme="minorEastAsia"/>
          <w:sz w:val="21"/>
          <w:szCs w:val="21"/>
          <w:lang w:eastAsia="zh-CN"/>
        </w:rPr>
        <w:t>s</w:t>
      </w:r>
      <w:r>
        <w:rPr>
          <w:rFonts w:eastAsiaTheme="minorEastAsia"/>
          <w:sz w:val="21"/>
          <w:szCs w:val="21"/>
          <w:lang w:eastAsia="zh-CN"/>
        </w:rPr>
        <w:t xml:space="preserve"> gNB whether it has something advanced, instead of the other way around. From this perspective, we agree with moderator and support case 3-2. </w:t>
      </w:r>
    </w:p>
    <w:p w14:paraId="29CED413" w14:textId="5AA0F71C" w:rsidR="00805E4C" w:rsidRPr="00F166E6" w:rsidRDefault="00805E4C" w:rsidP="009C25DE">
      <w:pPr>
        <w:spacing w:beforeLines="50" w:before="120"/>
        <w:ind w:left="0" w:firstLine="0"/>
        <w:rPr>
          <w:rFonts w:ascii="Times New Roman" w:eastAsiaTheme="minorEastAsia" w:hAnsi="Times New Roman"/>
          <w:sz w:val="21"/>
          <w:szCs w:val="21"/>
          <w:lang w:eastAsia="zh-CN"/>
        </w:rPr>
      </w:pPr>
      <w:r>
        <w:rPr>
          <w:rFonts w:eastAsiaTheme="minorEastAsia"/>
          <w:sz w:val="21"/>
          <w:szCs w:val="21"/>
          <w:lang w:eastAsia="zh-CN"/>
        </w:rPr>
        <w:t xml:space="preserve">To be specific, if FG 49-Y is not reported, 1) </w:t>
      </w:r>
      <w:r w:rsidRPr="00F166E6">
        <w:rPr>
          <w:rFonts w:ascii="Times New Roman" w:eastAsiaTheme="minorEastAsia" w:hAnsi="Times New Roman"/>
          <w:sz w:val="21"/>
          <w:szCs w:val="21"/>
          <w:lang w:eastAsia="zh-CN"/>
        </w:rPr>
        <w:t>UE doesn’t expect two uplink swtichings are triggered in two consecutive reference slots for UL transmission on more than 2 bands 2) Rel-16/17 UL Tx switching between two consecutive reference slots is supported without any restriction.</w:t>
      </w:r>
    </w:p>
    <w:p w14:paraId="6C34CD74" w14:textId="40BAC4A4" w:rsidR="00805E4C" w:rsidRDefault="00805E4C" w:rsidP="009C25DE">
      <w:pPr>
        <w:spacing w:beforeLines="50" w:before="120"/>
        <w:ind w:left="0" w:firstLine="0"/>
        <w:rPr>
          <w:rFonts w:eastAsiaTheme="minorEastAsia"/>
          <w:sz w:val="21"/>
          <w:szCs w:val="21"/>
          <w:lang w:eastAsia="zh-CN"/>
        </w:rPr>
      </w:pPr>
    </w:p>
    <w:p w14:paraId="176556E2" w14:textId="7AB8DDB6" w:rsidR="00805E4C" w:rsidRDefault="00805E4C" w:rsidP="00805E4C">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BC057F">
        <w:rPr>
          <w:rFonts w:ascii="Times New Roman" w:eastAsiaTheme="minorEastAsia" w:hAnsi="Times New Roman"/>
          <w:b/>
          <w:i/>
          <w:sz w:val="21"/>
          <w:szCs w:val="21"/>
          <w:lang w:eastAsia="zh-CN"/>
        </w:rPr>
        <w:t>7</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UE doesn’t report FG 49-Y, </w:t>
      </w:r>
      <w:r w:rsidRPr="00805E4C">
        <w:rPr>
          <w:rFonts w:ascii="Times New Roman" w:eastAsiaTheme="minorEastAsia" w:hAnsi="Times New Roman"/>
          <w:b/>
          <w:i/>
          <w:sz w:val="21"/>
          <w:szCs w:val="21"/>
          <w:lang w:eastAsia="zh-CN"/>
        </w:rPr>
        <w:t>two uplink switching cannot be triggered in two consecutive reference slots for UL transmissions on more tha</w:t>
      </w:r>
      <w:r>
        <w:rPr>
          <w:rFonts w:ascii="Times New Roman" w:eastAsiaTheme="minorEastAsia" w:hAnsi="Times New Roman"/>
          <w:b/>
          <w:i/>
          <w:sz w:val="21"/>
          <w:szCs w:val="21"/>
          <w:lang w:eastAsia="zh-CN"/>
        </w:rPr>
        <w:t>n 2 bands.</w:t>
      </w:r>
    </w:p>
    <w:p w14:paraId="581697D3" w14:textId="7F463B00" w:rsidR="00805E4C" w:rsidRDefault="00805E4C" w:rsidP="009C25DE">
      <w:pPr>
        <w:spacing w:beforeLines="50" w:before="120"/>
        <w:ind w:left="0" w:firstLine="0"/>
        <w:rPr>
          <w:rFonts w:eastAsiaTheme="minorEastAsia"/>
          <w:sz w:val="21"/>
          <w:szCs w:val="21"/>
          <w:lang w:eastAsia="zh-CN"/>
        </w:rPr>
      </w:pPr>
    </w:p>
    <w:p w14:paraId="44526443" w14:textId="27DD4285" w:rsidR="007E16D2" w:rsidRDefault="007E16D2" w:rsidP="009C25DE">
      <w:pPr>
        <w:spacing w:beforeLines="50" w:before="120"/>
        <w:ind w:left="0" w:firstLine="0"/>
        <w:rPr>
          <w:rFonts w:eastAsiaTheme="minorEastAsia"/>
          <w:sz w:val="21"/>
          <w:szCs w:val="21"/>
          <w:lang w:eastAsia="zh-CN"/>
        </w:rPr>
      </w:pPr>
    </w:p>
    <w:p w14:paraId="6E4DBC89" w14:textId="3746B3E7" w:rsidR="007E16D2" w:rsidRDefault="007E16D2" w:rsidP="009C25DE">
      <w:pPr>
        <w:spacing w:beforeLines="50" w:before="120"/>
        <w:ind w:left="0" w:firstLine="0"/>
        <w:rPr>
          <w:rFonts w:eastAsiaTheme="minorEastAsia"/>
          <w:sz w:val="21"/>
          <w:szCs w:val="21"/>
          <w:lang w:eastAsia="zh-CN"/>
        </w:rPr>
      </w:pPr>
    </w:p>
    <w:p w14:paraId="2E70808F" w14:textId="2D00A70C" w:rsidR="007E16D2" w:rsidRDefault="007E16D2" w:rsidP="009C25DE">
      <w:pPr>
        <w:spacing w:beforeLines="50" w:before="120"/>
        <w:ind w:left="0" w:firstLine="0"/>
        <w:rPr>
          <w:rFonts w:eastAsiaTheme="minorEastAsia"/>
          <w:sz w:val="21"/>
          <w:szCs w:val="21"/>
          <w:lang w:eastAsia="zh-CN"/>
        </w:rPr>
      </w:pPr>
    </w:p>
    <w:p w14:paraId="0D153A93" w14:textId="0274CA42" w:rsidR="007E16D2" w:rsidRDefault="007E16D2" w:rsidP="009C25DE">
      <w:pPr>
        <w:spacing w:beforeLines="50" w:before="120"/>
        <w:ind w:left="0" w:firstLine="0"/>
        <w:rPr>
          <w:rFonts w:eastAsiaTheme="minorEastAsia"/>
          <w:sz w:val="21"/>
          <w:szCs w:val="21"/>
          <w:lang w:eastAsia="zh-CN"/>
        </w:rPr>
      </w:pPr>
    </w:p>
    <w:p w14:paraId="558009EF" w14:textId="2C0A0C5D" w:rsidR="007E16D2" w:rsidRDefault="007E16D2" w:rsidP="009C25DE">
      <w:pPr>
        <w:spacing w:beforeLines="50" w:before="120"/>
        <w:ind w:left="0" w:firstLine="0"/>
        <w:rPr>
          <w:rFonts w:eastAsiaTheme="minorEastAsia"/>
          <w:sz w:val="21"/>
          <w:szCs w:val="21"/>
          <w:lang w:eastAsia="zh-CN"/>
        </w:rPr>
      </w:pPr>
    </w:p>
    <w:p w14:paraId="188923E7" w14:textId="60331FC5" w:rsidR="007E16D2" w:rsidRDefault="007E16D2" w:rsidP="009C25DE">
      <w:pPr>
        <w:spacing w:beforeLines="50" w:before="120"/>
        <w:ind w:left="0" w:firstLine="0"/>
        <w:rPr>
          <w:rFonts w:eastAsiaTheme="minorEastAsia"/>
          <w:sz w:val="21"/>
          <w:szCs w:val="21"/>
          <w:lang w:eastAsia="zh-CN"/>
        </w:rPr>
      </w:pPr>
    </w:p>
    <w:p w14:paraId="2456B404" w14:textId="2D44C310" w:rsidR="007E16D2" w:rsidRDefault="007E16D2" w:rsidP="009C25DE">
      <w:pPr>
        <w:spacing w:beforeLines="50" w:before="120"/>
        <w:ind w:left="0" w:firstLine="0"/>
        <w:rPr>
          <w:rFonts w:eastAsiaTheme="minorEastAsia"/>
          <w:sz w:val="21"/>
          <w:szCs w:val="21"/>
          <w:lang w:eastAsia="zh-CN"/>
        </w:rPr>
      </w:pPr>
    </w:p>
    <w:p w14:paraId="41FC0CD6" w14:textId="7D854747" w:rsidR="007E16D2" w:rsidRDefault="007E16D2" w:rsidP="009C25DE">
      <w:pPr>
        <w:spacing w:beforeLines="50" w:before="120"/>
        <w:ind w:left="0" w:firstLine="0"/>
        <w:rPr>
          <w:rFonts w:eastAsiaTheme="minorEastAsia"/>
          <w:sz w:val="21"/>
          <w:szCs w:val="21"/>
          <w:lang w:eastAsia="zh-CN"/>
        </w:rPr>
      </w:pPr>
    </w:p>
    <w:p w14:paraId="7D0C7151" w14:textId="61641A73" w:rsidR="007E16D2" w:rsidRDefault="007E16D2" w:rsidP="009C25DE">
      <w:pPr>
        <w:spacing w:beforeLines="50" w:before="120"/>
        <w:ind w:left="0" w:firstLine="0"/>
        <w:rPr>
          <w:rFonts w:eastAsiaTheme="minorEastAsia"/>
          <w:sz w:val="21"/>
          <w:szCs w:val="21"/>
          <w:lang w:eastAsia="zh-CN"/>
        </w:rPr>
      </w:pPr>
    </w:p>
    <w:p w14:paraId="58578884" w14:textId="311D0885" w:rsidR="007E16D2" w:rsidRDefault="007E16D2" w:rsidP="009C25DE">
      <w:pPr>
        <w:spacing w:beforeLines="50" w:before="120"/>
        <w:ind w:left="0" w:firstLine="0"/>
        <w:rPr>
          <w:rFonts w:eastAsiaTheme="minorEastAsia"/>
          <w:sz w:val="21"/>
          <w:szCs w:val="21"/>
          <w:lang w:eastAsia="zh-CN"/>
        </w:rPr>
      </w:pPr>
    </w:p>
    <w:p w14:paraId="41DCA49E" w14:textId="48A4141E" w:rsidR="007E16D2" w:rsidRDefault="007E16D2" w:rsidP="009C25DE">
      <w:pPr>
        <w:spacing w:beforeLines="50" w:before="120"/>
        <w:ind w:left="0" w:firstLine="0"/>
        <w:rPr>
          <w:rFonts w:eastAsiaTheme="minorEastAsia"/>
          <w:sz w:val="21"/>
          <w:szCs w:val="21"/>
          <w:lang w:eastAsia="zh-CN"/>
        </w:rPr>
      </w:pPr>
    </w:p>
    <w:p w14:paraId="59A4B11E" w14:textId="1E2BAD28" w:rsidR="007E16D2" w:rsidRDefault="007E16D2" w:rsidP="009C25DE">
      <w:pPr>
        <w:spacing w:beforeLines="50" w:before="120"/>
        <w:ind w:left="0" w:firstLine="0"/>
        <w:rPr>
          <w:rFonts w:eastAsiaTheme="minorEastAsia"/>
          <w:sz w:val="21"/>
          <w:szCs w:val="21"/>
          <w:lang w:eastAsia="zh-CN"/>
        </w:rPr>
      </w:pPr>
    </w:p>
    <w:p w14:paraId="0C9EA888" w14:textId="3DB42A72" w:rsidR="007E16D2" w:rsidRDefault="007E16D2" w:rsidP="009C25DE">
      <w:pPr>
        <w:spacing w:beforeLines="50" w:before="120"/>
        <w:ind w:left="0" w:firstLine="0"/>
        <w:rPr>
          <w:rFonts w:eastAsiaTheme="minorEastAsia"/>
          <w:sz w:val="21"/>
          <w:szCs w:val="21"/>
          <w:lang w:eastAsia="zh-CN"/>
        </w:rPr>
      </w:pPr>
    </w:p>
    <w:p w14:paraId="43CD245E" w14:textId="2FF8F288" w:rsidR="007E16D2" w:rsidRDefault="007E16D2" w:rsidP="009C25DE">
      <w:pPr>
        <w:spacing w:beforeLines="50" w:before="120"/>
        <w:ind w:left="0" w:firstLine="0"/>
        <w:rPr>
          <w:rFonts w:eastAsiaTheme="minorEastAsia"/>
          <w:sz w:val="21"/>
          <w:szCs w:val="21"/>
          <w:lang w:eastAsia="zh-CN"/>
        </w:rPr>
      </w:pPr>
    </w:p>
    <w:p w14:paraId="7C7D10B6" w14:textId="64F716FE" w:rsidR="007E16D2" w:rsidRDefault="007E16D2" w:rsidP="009C25DE">
      <w:pPr>
        <w:spacing w:beforeLines="50" w:before="120"/>
        <w:ind w:left="0" w:firstLine="0"/>
        <w:rPr>
          <w:rFonts w:eastAsiaTheme="minorEastAsia"/>
          <w:sz w:val="21"/>
          <w:szCs w:val="21"/>
          <w:lang w:eastAsia="zh-CN"/>
        </w:rPr>
      </w:pPr>
    </w:p>
    <w:p w14:paraId="7639F84B" w14:textId="28F75646" w:rsidR="007E16D2" w:rsidRDefault="007E16D2" w:rsidP="009C25DE">
      <w:pPr>
        <w:spacing w:beforeLines="50" w:before="120"/>
        <w:ind w:left="0" w:firstLine="0"/>
        <w:rPr>
          <w:rFonts w:eastAsiaTheme="minorEastAsia"/>
          <w:sz w:val="21"/>
          <w:szCs w:val="21"/>
          <w:lang w:eastAsia="zh-CN"/>
        </w:rPr>
      </w:pPr>
    </w:p>
    <w:p w14:paraId="33B58D2D" w14:textId="56F5D7B4" w:rsidR="007E16D2" w:rsidRDefault="007E16D2" w:rsidP="009C25DE">
      <w:pPr>
        <w:spacing w:beforeLines="50" w:before="120"/>
        <w:ind w:left="0" w:firstLine="0"/>
        <w:rPr>
          <w:rFonts w:eastAsiaTheme="minorEastAsia"/>
          <w:sz w:val="21"/>
          <w:szCs w:val="21"/>
          <w:lang w:eastAsia="zh-CN"/>
        </w:rPr>
      </w:pPr>
    </w:p>
    <w:p w14:paraId="306104DC" w14:textId="1504380D" w:rsidR="007E16D2" w:rsidRDefault="007E16D2" w:rsidP="009C25DE">
      <w:pPr>
        <w:spacing w:beforeLines="50" w:before="120"/>
        <w:ind w:left="0" w:firstLine="0"/>
        <w:rPr>
          <w:rFonts w:eastAsiaTheme="minorEastAsia"/>
          <w:sz w:val="21"/>
          <w:szCs w:val="21"/>
          <w:lang w:eastAsia="zh-CN"/>
        </w:rPr>
      </w:pPr>
    </w:p>
    <w:p w14:paraId="5DE7132D" w14:textId="04D797FE" w:rsidR="007E16D2" w:rsidRDefault="007E16D2" w:rsidP="009C25DE">
      <w:pPr>
        <w:spacing w:beforeLines="50" w:before="120"/>
        <w:ind w:left="0" w:firstLine="0"/>
        <w:rPr>
          <w:rFonts w:eastAsiaTheme="minorEastAsia"/>
          <w:sz w:val="21"/>
          <w:szCs w:val="21"/>
          <w:lang w:eastAsia="zh-CN"/>
        </w:rPr>
      </w:pPr>
    </w:p>
    <w:p w14:paraId="5DEE9B4D" w14:textId="25C8C35F" w:rsidR="007E16D2" w:rsidRDefault="007E16D2" w:rsidP="009C25DE">
      <w:pPr>
        <w:spacing w:beforeLines="50" w:before="120"/>
        <w:ind w:left="0" w:firstLine="0"/>
        <w:rPr>
          <w:rFonts w:eastAsiaTheme="minorEastAsia"/>
          <w:sz w:val="21"/>
          <w:szCs w:val="21"/>
          <w:lang w:eastAsia="zh-CN"/>
        </w:rPr>
      </w:pPr>
    </w:p>
    <w:p w14:paraId="21FBEAA8" w14:textId="5865EC06" w:rsidR="007E16D2" w:rsidRDefault="007E16D2" w:rsidP="009C25DE">
      <w:pPr>
        <w:spacing w:beforeLines="50" w:before="120"/>
        <w:ind w:left="0" w:firstLine="0"/>
        <w:rPr>
          <w:rFonts w:eastAsiaTheme="minorEastAsia"/>
          <w:sz w:val="21"/>
          <w:szCs w:val="21"/>
          <w:lang w:eastAsia="zh-CN"/>
        </w:rPr>
      </w:pPr>
    </w:p>
    <w:p w14:paraId="591C7679" w14:textId="33F9E70F" w:rsidR="007E16D2" w:rsidRDefault="007E16D2" w:rsidP="009C25DE">
      <w:pPr>
        <w:spacing w:beforeLines="50" w:before="120"/>
        <w:ind w:left="0" w:firstLine="0"/>
        <w:rPr>
          <w:rFonts w:eastAsiaTheme="minorEastAsia"/>
          <w:sz w:val="21"/>
          <w:szCs w:val="21"/>
          <w:lang w:eastAsia="zh-CN"/>
        </w:rPr>
      </w:pPr>
    </w:p>
    <w:p w14:paraId="152201E5" w14:textId="54AF60B1" w:rsidR="007E16D2" w:rsidRDefault="007E16D2" w:rsidP="009C25DE">
      <w:pPr>
        <w:spacing w:beforeLines="50" w:before="120"/>
        <w:ind w:left="0" w:firstLine="0"/>
        <w:rPr>
          <w:rFonts w:eastAsiaTheme="minorEastAsia"/>
          <w:sz w:val="21"/>
          <w:szCs w:val="21"/>
          <w:lang w:eastAsia="zh-CN"/>
        </w:rPr>
      </w:pPr>
    </w:p>
    <w:p w14:paraId="671D5079" w14:textId="6AA51A8E" w:rsidR="007E16D2" w:rsidRDefault="007E16D2" w:rsidP="009C25DE">
      <w:pPr>
        <w:spacing w:beforeLines="50" w:before="120"/>
        <w:ind w:left="0" w:firstLine="0"/>
        <w:rPr>
          <w:rFonts w:eastAsiaTheme="minorEastAsia"/>
          <w:sz w:val="21"/>
          <w:szCs w:val="21"/>
          <w:lang w:eastAsia="zh-CN"/>
        </w:rPr>
      </w:pPr>
    </w:p>
    <w:p w14:paraId="5AF8A94D" w14:textId="1083E882" w:rsidR="007E16D2" w:rsidRDefault="007E16D2" w:rsidP="009C25DE">
      <w:pPr>
        <w:spacing w:beforeLines="50" w:before="120"/>
        <w:ind w:left="0" w:firstLine="0"/>
        <w:rPr>
          <w:rFonts w:eastAsiaTheme="minorEastAsia"/>
          <w:sz w:val="21"/>
          <w:szCs w:val="21"/>
          <w:lang w:eastAsia="zh-CN"/>
        </w:rPr>
      </w:pPr>
    </w:p>
    <w:p w14:paraId="2F7B8E88" w14:textId="3217BFF0" w:rsidR="007E16D2" w:rsidRDefault="007E16D2" w:rsidP="009C25DE">
      <w:pPr>
        <w:spacing w:beforeLines="50" w:before="120"/>
        <w:ind w:left="0" w:firstLine="0"/>
        <w:rPr>
          <w:rFonts w:eastAsiaTheme="minorEastAsia"/>
          <w:sz w:val="21"/>
          <w:szCs w:val="21"/>
          <w:lang w:eastAsia="zh-CN"/>
        </w:rPr>
      </w:pPr>
    </w:p>
    <w:p w14:paraId="542B2D6F" w14:textId="77777777" w:rsidR="007E16D2" w:rsidRPr="00B30A76" w:rsidRDefault="007E16D2" w:rsidP="009C25DE">
      <w:pPr>
        <w:spacing w:beforeLines="50" w:before="120"/>
        <w:ind w:left="0" w:firstLine="0"/>
        <w:rPr>
          <w:rFonts w:eastAsiaTheme="minorEastAsia" w:hint="eastAsia"/>
          <w:sz w:val="21"/>
          <w:szCs w:val="21"/>
          <w:lang w:eastAsia="zh-CN"/>
        </w:rPr>
      </w:pPr>
    </w:p>
    <w:p w14:paraId="32F4E6AC" w14:textId="77777777" w:rsidR="00C46ACD" w:rsidRPr="00B30A76" w:rsidRDefault="00050DC9" w:rsidP="008570EF">
      <w:pPr>
        <w:pStyle w:val="1"/>
        <w:rPr>
          <w:color w:val="000000"/>
          <w:sz w:val="21"/>
          <w:szCs w:val="21"/>
        </w:rPr>
      </w:pPr>
      <w:r w:rsidRPr="00B30A76">
        <w:rPr>
          <w:color w:val="000000"/>
          <w:sz w:val="21"/>
          <w:szCs w:val="21"/>
        </w:rPr>
        <w:t>Conclusion</w:t>
      </w:r>
      <w:r w:rsidR="000B02D5" w:rsidRPr="00B30A76">
        <w:rPr>
          <w:color w:val="000000"/>
          <w:sz w:val="21"/>
          <w:szCs w:val="21"/>
        </w:rPr>
        <w:t xml:space="preserve"> </w:t>
      </w:r>
    </w:p>
    <w:p w14:paraId="784230B8" w14:textId="177ACD99" w:rsidR="005504A3"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r w:rsidR="00805E4C">
        <w:rPr>
          <w:rFonts w:ascii="Times New Roman" w:eastAsiaTheme="minorEastAsia" w:hAnsi="Times New Roman"/>
          <w:sz w:val="21"/>
          <w:szCs w:val="21"/>
          <w:lang w:eastAsia="zh-CN"/>
        </w:rPr>
        <w:t>UE features for MC</w:t>
      </w:r>
      <w:r w:rsidRPr="00B30A76">
        <w:rPr>
          <w:rFonts w:ascii="Times New Roman" w:eastAsiaTheme="minorEastAsia" w:hAnsi="Times New Roman"/>
          <w:sz w:val="21"/>
          <w:szCs w:val="21"/>
          <w:lang w:eastAsia="zh-CN"/>
        </w:rPr>
        <w:t>. W</w:t>
      </w:r>
      <w:r w:rsidR="00F27F8D" w:rsidRPr="00B30A76">
        <w:rPr>
          <w:rFonts w:ascii="Times New Roman" w:eastAsiaTheme="minorEastAsia" w:hAnsi="Times New Roman"/>
          <w:sz w:val="21"/>
          <w:szCs w:val="21"/>
          <w:lang w:eastAsia="zh-CN"/>
        </w:rPr>
        <w:t xml:space="preserve">e have the following </w:t>
      </w:r>
      <w:r w:rsidR="00805E4C">
        <w:rPr>
          <w:rFonts w:ascii="Times New Roman" w:eastAsiaTheme="minorEastAsia" w:hAnsi="Times New Roman"/>
          <w:sz w:val="21"/>
          <w:szCs w:val="21"/>
          <w:lang w:eastAsia="zh-CN"/>
        </w:rPr>
        <w:t>proposals</w:t>
      </w:r>
      <w:r w:rsidR="005504A3" w:rsidRPr="00B30A76">
        <w:rPr>
          <w:rFonts w:ascii="Times New Roman" w:eastAsia="宋体" w:hAnsi="Times New Roman"/>
          <w:color w:val="000000"/>
          <w:sz w:val="21"/>
          <w:szCs w:val="21"/>
          <w:lang w:eastAsia="zh-CN"/>
        </w:rPr>
        <w:t>:</w:t>
      </w:r>
    </w:p>
    <w:p w14:paraId="5D2E2AFD" w14:textId="77777777" w:rsidR="007E16D2" w:rsidRPr="00B30A76" w:rsidRDefault="007E16D2" w:rsidP="002750EC">
      <w:pPr>
        <w:spacing w:beforeLines="50" w:before="120"/>
        <w:ind w:left="0" w:firstLine="0"/>
        <w:rPr>
          <w:rFonts w:ascii="Times New Roman" w:eastAsia="宋体" w:hAnsi="Times New Roman"/>
          <w:color w:val="000000"/>
          <w:sz w:val="21"/>
          <w:szCs w:val="21"/>
          <w:lang w:eastAsia="zh-CN"/>
        </w:rPr>
      </w:pPr>
    </w:p>
    <w:p w14:paraId="5E20375E" w14:textId="77777777" w:rsidR="00BC057F" w:rsidRPr="00B40B4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w:t>
      </w:r>
      <w:r w:rsidRPr="00AD051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048"/>
        <w:gridCol w:w="1468"/>
        <w:gridCol w:w="4765"/>
      </w:tblGrid>
      <w:tr w:rsidR="00BC057F" w:rsidRPr="00E233EC" w14:paraId="09D1EFE7" w14:textId="77777777" w:rsidTr="007E16D2">
        <w:trPr>
          <w:trHeight w:val="20"/>
        </w:trPr>
        <w:tc>
          <w:tcPr>
            <w:tcW w:w="1220" w:type="pct"/>
            <w:tcBorders>
              <w:top w:val="single" w:sz="4" w:space="0" w:color="auto"/>
              <w:left w:val="single" w:sz="4" w:space="0" w:color="auto"/>
              <w:bottom w:val="single" w:sz="4" w:space="0" w:color="auto"/>
              <w:right w:val="single" w:sz="4" w:space="0" w:color="auto"/>
            </w:tcBorders>
            <w:shd w:val="clear" w:color="auto" w:fill="auto"/>
          </w:tcPr>
          <w:p w14:paraId="14F8FC60" w14:textId="77777777" w:rsidR="00BC057F" w:rsidRPr="00E233EC" w:rsidRDefault="00BC057F" w:rsidP="00A2531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EF69F94" w14:textId="77777777" w:rsidR="00BC057F" w:rsidRPr="00E233EC" w:rsidRDefault="00BC057F" w:rsidP="00A25314">
            <w:pPr>
              <w:keepNext/>
              <w:keepLines/>
              <w:rPr>
                <w:rFonts w:ascii="Arial" w:eastAsia="MS Mincho" w:hAnsi="Arial" w:cs="Arial"/>
                <w:sz w:val="12"/>
                <w:szCs w:val="12"/>
                <w:lang w:eastAsia="ja-JP"/>
              </w:rPr>
            </w:pPr>
            <w:r w:rsidRPr="00E233EC">
              <w:rPr>
                <w:rFonts w:ascii="Arial" w:eastAsia="MS Mincho" w:hAnsi="Arial" w:cs="Arial"/>
                <w:sz w:val="12"/>
                <w:szCs w:val="12"/>
                <w:lang w:eastAsia="ja-JP"/>
              </w:rPr>
              <w:t>49-1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654CD27" w14:textId="77777777" w:rsidR="00BC057F" w:rsidRPr="00E233EC" w:rsidRDefault="00BC057F" w:rsidP="00A25314">
            <w:pPr>
              <w:keepNext/>
              <w:keepLines/>
              <w:ind w:left="0" w:firstLine="0"/>
              <w:rPr>
                <w:rFonts w:ascii="Arial" w:eastAsia="MS Mincho" w:hAnsi="Arial" w:cs="Arial"/>
                <w:sz w:val="12"/>
                <w:szCs w:val="12"/>
                <w:lang w:eastAsia="ja-JP"/>
              </w:rPr>
            </w:pPr>
            <w:r w:rsidRPr="00E233EC">
              <w:rPr>
                <w:rFonts w:ascii="Arial" w:eastAsia="MS Mincho" w:hAnsi="Arial" w:cs="Arial" w:hint="eastAsia"/>
                <w:sz w:val="12"/>
                <w:szCs w:val="12"/>
                <w:lang w:eastAsia="ja-JP"/>
              </w:rPr>
              <w:t>Multi</w:t>
            </w:r>
            <w:r w:rsidRPr="00E233EC">
              <w:rPr>
                <w:rFonts w:ascii="Arial" w:eastAsia="MS Mincho" w:hAnsi="Arial" w:cs="Arial"/>
                <w:sz w:val="12"/>
                <w:szCs w:val="12"/>
                <w:lang w:eastAsia="ja-JP"/>
              </w:rPr>
              <w:t xml:space="preserve">-cell PDSCH scheduling by DCI format 1_3 on a scheduling cell </w:t>
            </w:r>
            <w:r w:rsidRPr="00E233EC">
              <w:rPr>
                <w:rFonts w:ascii="Arial" w:eastAsia="MS Mincho" w:hAnsi="Arial"/>
                <w:sz w:val="12"/>
                <w:szCs w:val="12"/>
              </w:rPr>
              <w:t xml:space="preserve">with </w:t>
            </w:r>
            <w:r w:rsidRPr="00E233EC">
              <w:rPr>
                <w:rFonts w:ascii="Arial" w:eastAsia="MS Mincho" w:hAnsi="Arial" w:cs="Arial"/>
                <w:sz w:val="12"/>
                <w:szCs w:val="12"/>
                <w:lang w:eastAsia="ja-JP"/>
              </w:rPr>
              <w:t>same SCS between scheduling cell and cells in the set</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E4F2995"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1) UE supports monitoring DCI format 1_3 for DL scheduling with same SCS between scheduling cell and cells in the set</w:t>
            </w:r>
          </w:p>
          <w:p w14:paraId="7DFB1FDA"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2) Scheduling cell is PCell if set of cells includes PCell, and scheduling cell is PCell or an SCell if set of cells includes only SCells.</w:t>
            </w:r>
          </w:p>
          <w:p w14:paraId="2601EF86"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3) Scheduling cell and co-scheduled cells have same SCS/carrier type: value set: {FR1 licensed FDD, FR1 licensed TDD, FR1 unlicensed TDD, FR2-1, FR2-2}, UE reports one or multiple of values from the value set</w:t>
            </w:r>
          </w:p>
          <w:p w14:paraId="334EAEF0"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 xml:space="preserve">4) </w:t>
            </w:r>
            <w:r w:rsidRPr="00CE065B">
              <w:rPr>
                <w:rFonts w:ascii="Arial" w:eastAsia="MS Mincho" w:hAnsi="Arial" w:cs="Arial" w:hint="eastAsia"/>
                <w:sz w:val="12"/>
                <w:szCs w:val="12"/>
                <w:lang w:eastAsia="ja-JP"/>
              </w:rPr>
              <w:t>M</w:t>
            </w:r>
            <w:r w:rsidRPr="00CE065B">
              <w:rPr>
                <w:rFonts w:ascii="Arial" w:eastAsia="MS Mincho" w:hAnsi="Arial" w:cs="Arial"/>
                <w:sz w:val="12"/>
                <w:szCs w:val="12"/>
                <w:lang w:eastAsia="ja-JP"/>
              </w:rPr>
              <w:t>ax number of co-scheduled cells per set of cells supported by UE is reported with candidate value set of {2, 3, 4}</w:t>
            </w:r>
            <w:r w:rsidRPr="00CE065B">
              <w:rPr>
                <w:rFonts w:ascii="Arial" w:eastAsia="MS Mincho" w:hAnsi="Arial" w:cs="Arial"/>
                <w:strike/>
                <w:color w:val="FF0000"/>
                <w:sz w:val="12"/>
                <w:szCs w:val="12"/>
                <w:lang w:eastAsia="ja-JP"/>
              </w:rPr>
              <w:t>, FFS whether this component is reported per reported value in component 3</w:t>
            </w:r>
          </w:p>
          <w:p w14:paraId="6C99FD0F"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5) Max number of sets of cells supported by UE</w:t>
            </w:r>
            <w:r w:rsidRPr="00CE065B">
              <w:rPr>
                <w:rFonts w:ascii="Arial" w:eastAsia="MS Mincho" w:hAnsi="Arial" w:cs="Arial"/>
                <w:strike/>
                <w:color w:val="FF0000"/>
                <w:sz w:val="12"/>
                <w:szCs w:val="12"/>
                <w:lang w:eastAsia="ja-JP"/>
              </w:rPr>
              <w:t xml:space="preserve"> [</w:t>
            </w:r>
            <w:r w:rsidRPr="00CE065B">
              <w:rPr>
                <w:rFonts w:ascii="Arial" w:eastAsia="MS Mincho" w:hAnsi="Arial" w:cs="Arial"/>
                <w:sz w:val="12"/>
                <w:szCs w:val="12"/>
                <w:lang w:eastAsia="ja-JP"/>
              </w:rPr>
              <w:t>per PUCCH group</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Candidate value set of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1, 2, 3, 4</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FFS whether to separately report for primary and secondary PUCCH cell groups</w:t>
            </w:r>
            <w:r w:rsidRPr="00CE065B">
              <w:rPr>
                <w:rFonts w:ascii="Arial" w:eastAsia="MS Mincho" w:hAnsi="Arial" w:cs="Arial"/>
                <w:strike/>
                <w:color w:val="FF0000"/>
                <w:sz w:val="12"/>
                <w:szCs w:val="12"/>
                <w:lang w:eastAsia="ja-JP"/>
              </w:rPr>
              <w:t>, FFS whether this component is reported per reported value in component 3</w:t>
            </w:r>
          </w:p>
          <w:p w14:paraId="6A8E1A6A" w14:textId="77777777" w:rsidR="00BC057F" w:rsidRPr="00CE065B" w:rsidRDefault="00BC057F" w:rsidP="00A25314">
            <w:pPr>
              <w:ind w:left="0" w:firstLine="0"/>
              <w:rPr>
                <w:rFonts w:ascii="Arial" w:eastAsia="MS Mincho" w:hAnsi="Arial" w:cs="Arial"/>
                <w:strike/>
                <w:color w:val="FF0000"/>
                <w:sz w:val="12"/>
                <w:szCs w:val="12"/>
                <w:lang w:eastAsia="ja-JP"/>
              </w:rPr>
            </w:pP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Max total number of cells, across different sets of cells, supported by UE per PUCCH group: Candidate value set of {</w:t>
            </w: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2, 3, …, 16</w:t>
            </w:r>
            <w:r w:rsidRPr="00004E13">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w:t>
            </w:r>
            <w:r w:rsidRPr="00BC057F">
              <w:rPr>
                <w:rFonts w:ascii="Arial" w:eastAsia="MS Mincho" w:hAnsi="Arial" w:cs="Arial"/>
                <w:color w:val="FF0000"/>
                <w:sz w:val="12"/>
                <w:szCs w:val="12"/>
                <w:lang w:eastAsia="ja-JP"/>
              </w:rPr>
              <w:t xml:space="preserve">, </w:t>
            </w:r>
            <w:r w:rsidRPr="00CE065B">
              <w:rPr>
                <w:rFonts w:ascii="Arial" w:eastAsia="MS Mincho" w:hAnsi="Arial" w:cs="Arial"/>
                <w:strike/>
                <w:color w:val="FF0000"/>
                <w:sz w:val="12"/>
                <w:szCs w:val="12"/>
                <w:lang w:eastAsia="ja-JP"/>
              </w:rPr>
              <w:t>FFS whether this component is reported per reported value in component 3]</w:t>
            </w:r>
          </w:p>
          <w:p w14:paraId="689838FC" w14:textId="77777777" w:rsidR="00BC057F" w:rsidRPr="00CE065B" w:rsidRDefault="00BC057F" w:rsidP="00A25314">
            <w:pPr>
              <w:rPr>
                <w:rFonts w:ascii="Arial" w:eastAsia="MS Mincho" w:hAnsi="Arial" w:cs="Arial"/>
                <w:sz w:val="12"/>
                <w:szCs w:val="12"/>
                <w:lang w:eastAsia="ja-JP"/>
              </w:rPr>
            </w:pPr>
          </w:p>
          <w:p w14:paraId="32CF0BA4"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hint="eastAsia"/>
                <w:sz w:val="12"/>
                <w:szCs w:val="12"/>
                <w:lang w:eastAsia="ja-JP"/>
              </w:rPr>
              <w:t>6</w:t>
            </w:r>
            <w:r w:rsidRPr="00CE065B">
              <w:rPr>
                <w:rFonts w:ascii="Arial" w:eastAsia="MS Mincho" w:hAnsi="Arial" w:cs="Arial"/>
                <w:sz w:val="12"/>
                <w:szCs w:val="12"/>
                <w:lang w:eastAsia="ja-JP"/>
              </w:rPr>
              <w:t>) Max number of sets of cells supported by UE for a same scheduling cell: Candidate value set of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1, 2, 3, 4</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w:t>
            </w:r>
            <w:r w:rsidRPr="00CE065B">
              <w:rPr>
                <w:rFonts w:ascii="Arial" w:eastAsia="MS Mincho" w:hAnsi="Arial" w:cs="Arial"/>
                <w:strike/>
                <w:color w:val="FF0000"/>
                <w:sz w:val="12"/>
                <w:szCs w:val="12"/>
                <w:lang w:eastAsia="ja-JP"/>
              </w:rPr>
              <w:t>, FFS whether this component is reported per reported value in component 3</w:t>
            </w:r>
          </w:p>
          <w:p w14:paraId="4BFE623A" w14:textId="77777777" w:rsidR="00BC057F" w:rsidRPr="00CE065B" w:rsidRDefault="00BC057F" w:rsidP="00A25314">
            <w:pPr>
              <w:ind w:left="0" w:firstLine="0"/>
              <w:rPr>
                <w:rFonts w:ascii="Arial" w:eastAsia="MS Mincho" w:hAnsi="Arial" w:cs="Arial"/>
                <w:strike/>
                <w:color w:val="FF0000"/>
                <w:sz w:val="12"/>
                <w:szCs w:val="12"/>
                <w:lang w:eastAsia="ja-JP"/>
              </w:rPr>
            </w:pPr>
            <w:r w:rsidRPr="00004E13">
              <w:rPr>
                <w:rFonts w:ascii="Arial" w:eastAsia="MS Mincho" w:hAnsi="Arial" w:cs="Arial"/>
                <w:strike/>
                <w:color w:val="FF0000"/>
                <w:sz w:val="12"/>
                <w:szCs w:val="12"/>
                <w:lang w:eastAsia="ja-JP"/>
              </w:rPr>
              <w:t xml:space="preserve">[Max total number of cells, across different sets of cells, supported by UE for a same scheduling cell: Candidate value set of {[2, 3, …, 8]}, </w:t>
            </w:r>
            <w:r w:rsidRPr="00CE065B">
              <w:rPr>
                <w:rFonts w:ascii="Arial" w:eastAsia="MS Mincho" w:hAnsi="Arial" w:cs="Arial"/>
                <w:strike/>
                <w:color w:val="FF0000"/>
                <w:sz w:val="12"/>
                <w:szCs w:val="12"/>
                <w:lang w:eastAsia="ja-JP"/>
              </w:rPr>
              <w:t>FFS whether this component is reported per reported value in component 3]</w:t>
            </w:r>
          </w:p>
          <w:p w14:paraId="790B2821" w14:textId="77777777" w:rsidR="00BC057F" w:rsidRPr="00CE065B" w:rsidRDefault="00BC057F" w:rsidP="00A25314">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whether to report max number of sets of cells supported by UE across PUCCH groups</w:t>
            </w:r>
          </w:p>
          <w:p w14:paraId="3C0F6AC2" w14:textId="77777777" w:rsidR="00BC057F" w:rsidRPr="00CE065B" w:rsidRDefault="00BC057F" w:rsidP="00A25314">
            <w:pPr>
              <w:rPr>
                <w:rFonts w:ascii="Arial" w:eastAsia="MS Mincho" w:hAnsi="Arial" w:cs="Arial"/>
                <w:sz w:val="12"/>
                <w:szCs w:val="12"/>
                <w:lang w:eastAsia="ja-JP"/>
              </w:rPr>
            </w:pPr>
          </w:p>
          <w:p w14:paraId="367F5631"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 xml:space="preserve">7) HARQ feedback based on Type 1 </w:t>
            </w:r>
            <w:r w:rsidRPr="00CE065B">
              <w:rPr>
                <w:rFonts w:ascii="Arial" w:eastAsia="MS Mincho" w:hAnsi="Arial" w:cs="Arial" w:hint="eastAsia"/>
                <w:sz w:val="12"/>
                <w:szCs w:val="12"/>
                <w:lang w:eastAsia="ja-JP"/>
              </w:rPr>
              <w:t>H</w:t>
            </w:r>
            <w:r w:rsidRPr="00CE065B">
              <w:rPr>
                <w:rFonts w:ascii="Arial" w:eastAsia="MS Mincho" w:hAnsi="Arial" w:cs="Arial"/>
                <w:sz w:val="12"/>
                <w:szCs w:val="12"/>
                <w:lang w:eastAsia="ja-JP"/>
              </w:rPr>
              <w:t>ARQ codebook</w:t>
            </w:r>
            <w:r w:rsidRPr="00CE065B">
              <w:rPr>
                <w:rFonts w:ascii="Arial" w:eastAsia="MS Mincho" w:hAnsi="Arial" w:cs="Arial"/>
                <w:strike/>
                <w:color w:val="FF0000"/>
                <w:sz w:val="12"/>
                <w:szCs w:val="12"/>
                <w:lang w:eastAsia="ja-JP"/>
              </w:rPr>
              <w:t>, FFS Type 2 HARQ codebook</w:t>
            </w:r>
          </w:p>
          <w:p w14:paraId="4E1A54BD"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sz w:val="12"/>
                <w:szCs w:val="12"/>
                <w:lang w:eastAsia="ja-JP"/>
              </w:rPr>
              <w:t>8) Supported co-scheduled cell indication schemes: Candidate value set of {FDRA field based, co-scheduled cell indicator field based, both}</w:t>
            </w:r>
          </w:p>
          <w:p w14:paraId="6331C6AD" w14:textId="77777777" w:rsidR="00BC057F" w:rsidRDefault="00BC057F" w:rsidP="00A25314">
            <w:pPr>
              <w:rPr>
                <w:rFonts w:ascii="Arial" w:eastAsia="MS Mincho" w:hAnsi="Arial" w:cs="Arial"/>
                <w:sz w:val="12"/>
                <w:szCs w:val="12"/>
                <w:lang w:eastAsia="ja-JP"/>
              </w:rPr>
            </w:pPr>
            <w:r w:rsidRPr="00CE065B">
              <w:rPr>
                <w:rFonts w:ascii="Arial" w:eastAsia="MS Mincho" w:hAnsi="Arial" w:cs="Arial" w:hint="eastAsia"/>
                <w:sz w:val="12"/>
                <w:szCs w:val="12"/>
                <w:lang w:eastAsia="ja-JP"/>
              </w:rPr>
              <w:t>9</w:t>
            </w:r>
            <w:r w:rsidRPr="00CE065B">
              <w:rPr>
                <w:rFonts w:ascii="Arial" w:eastAsia="MS Mincho" w:hAnsi="Arial" w:cs="Arial"/>
                <w:sz w:val="12"/>
                <w:szCs w:val="12"/>
                <w:lang w:eastAsia="ja-JP"/>
              </w:rPr>
              <w:t>) Support Type-2 for ‘Antenna port(s)’ field</w:t>
            </w:r>
          </w:p>
          <w:p w14:paraId="079FC9E5" w14:textId="77777777" w:rsidR="00BC057F" w:rsidRPr="00CE065B" w:rsidRDefault="00BC057F" w:rsidP="00A25314">
            <w:pPr>
              <w:ind w:left="0" w:firstLine="0"/>
              <w:rPr>
                <w:rFonts w:ascii="Arial" w:eastAsia="MS Mincho" w:hAnsi="Arial" w:cs="Arial"/>
                <w:sz w:val="12"/>
                <w:szCs w:val="12"/>
                <w:lang w:eastAsia="ja-JP"/>
              </w:rPr>
            </w:pPr>
            <w:r w:rsidRPr="00CE065B">
              <w:rPr>
                <w:rFonts w:ascii="Arial" w:eastAsia="MS Mincho" w:hAnsi="Arial" w:cs="Arial" w:hint="eastAsia"/>
                <w:sz w:val="12"/>
                <w:szCs w:val="12"/>
                <w:lang w:eastAsia="ja-JP"/>
              </w:rPr>
              <w:t>1</w:t>
            </w:r>
            <w:r w:rsidRPr="00CE065B">
              <w:rPr>
                <w:rFonts w:ascii="Arial" w:eastAsia="MS Mincho" w:hAnsi="Arial" w:cs="Arial"/>
                <w:sz w:val="12"/>
                <w:szCs w:val="12"/>
                <w:lang w:eastAsia="ja-JP"/>
              </w:rPr>
              <w:t>0) The number of unicast DL DCI to process</w:t>
            </w:r>
            <w:r w:rsidRPr="00CE065B">
              <w:rPr>
                <w:rFonts w:ascii="Arial" w:eastAsia="MS Mincho" w:hAnsi="Arial" w:cs="Arial"/>
                <w:strike/>
                <w:color w:val="FF0000"/>
                <w:sz w:val="12"/>
                <w:szCs w:val="12"/>
                <w:lang w:eastAsia="ja-JP"/>
              </w:rPr>
              <w:t xml:space="preserve"> [</w:t>
            </w:r>
            <w:r w:rsidRPr="00CE065B">
              <w:rPr>
                <w:rFonts w:ascii="Arial" w:eastAsia="MS Mincho" w:hAnsi="Arial" w:cs="Arial"/>
                <w:sz w:val="12"/>
                <w:szCs w:val="12"/>
                <w:lang w:eastAsia="ja-JP"/>
              </w:rPr>
              <w:t>for a set of cells</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xml:space="preserve"> configured for multi-cell PDSCH scheduling by a DCI format 1_3</w:t>
            </w:r>
          </w:p>
          <w:p w14:paraId="18111103" w14:textId="77777777" w:rsidR="00BC057F" w:rsidRPr="00CE065B" w:rsidRDefault="00BC057F" w:rsidP="00A25314">
            <w:pPr>
              <w:pStyle w:val="aff0"/>
              <w:numPr>
                <w:ilvl w:val="0"/>
                <w:numId w:val="25"/>
              </w:numPr>
              <w:ind w:leftChars="0"/>
              <w:rPr>
                <w:rFonts w:ascii="Arial" w:eastAsia="MS Mincho" w:hAnsi="Arial" w:cs="Arial"/>
                <w:sz w:val="12"/>
                <w:szCs w:val="12"/>
                <w:lang w:eastAsia="ja-JP"/>
              </w:rPr>
            </w:pPr>
            <w:r w:rsidRPr="00CE065B">
              <w:rPr>
                <w:rFonts w:ascii="Arial" w:eastAsia="MS Mincho" w:hAnsi="Arial" w:cs="Arial"/>
                <w:sz w:val="12"/>
                <w:szCs w:val="12"/>
                <w:lang w:eastAsia="ja-JP"/>
              </w:rPr>
              <w:t xml:space="preserve">One unicast DCI per slot of scheduling cell </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for the set of cells</w:t>
            </w:r>
            <w:r w:rsidRPr="00CE065B">
              <w:rPr>
                <w:rFonts w:ascii="Arial" w:eastAsia="MS Mincho" w:hAnsi="Arial" w:cs="Arial"/>
                <w:strike/>
                <w:color w:val="FF0000"/>
                <w:sz w:val="12"/>
                <w:szCs w:val="12"/>
                <w:lang w:eastAsia="ja-JP"/>
              </w:rPr>
              <w:t>]</w:t>
            </w:r>
            <w:r w:rsidRPr="00CE065B">
              <w:rPr>
                <w:rFonts w:ascii="Arial" w:eastAsia="MS Mincho" w:hAnsi="Arial" w:cs="Arial"/>
                <w:sz w:val="12"/>
                <w:szCs w:val="12"/>
                <w:lang w:eastAsia="ja-JP"/>
              </w:rPr>
              <w:t xml:space="preserve"> for FDD/TDD scheduling cell</w:t>
            </w:r>
          </w:p>
          <w:p w14:paraId="61C66A1E" w14:textId="77777777" w:rsidR="00BC057F" w:rsidRPr="00CE065B" w:rsidRDefault="00BC057F" w:rsidP="00A25314">
            <w:pPr>
              <w:pStyle w:val="aff0"/>
              <w:numPr>
                <w:ilvl w:val="0"/>
                <w:numId w:val="25"/>
              </w:numPr>
              <w:ind w:leftChars="0"/>
              <w:rPr>
                <w:rFonts w:ascii="Arial" w:eastAsia="MS Mincho" w:hAnsi="Arial" w:cs="Arial"/>
                <w:sz w:val="12"/>
                <w:szCs w:val="12"/>
                <w:lang w:eastAsia="ja-JP"/>
              </w:rPr>
            </w:pPr>
            <w:r w:rsidRPr="00CE065B">
              <w:rPr>
                <w:rFonts w:ascii="Arial" w:eastAsia="MS Mincho" w:hAnsi="Arial" w:cs="Arial"/>
                <w:strike/>
                <w:color w:val="FF0000"/>
                <w:sz w:val="12"/>
                <w:szCs w:val="12"/>
                <w:lang w:eastAsia="ja-JP"/>
              </w:rPr>
              <w:t>FFS whether to count DCI format 1_3 only or</w:t>
            </w:r>
            <w:r w:rsidRPr="00CE065B">
              <w:rPr>
                <w:rFonts w:ascii="Arial" w:eastAsia="MS Mincho" w:hAnsi="Arial" w:cs="Arial"/>
                <w:sz w:val="12"/>
                <w:szCs w:val="12"/>
                <w:lang w:eastAsia="ja-JP"/>
              </w:rPr>
              <w:t xml:space="preserve"> both legacy DCI formats and DCI format 1_3</w:t>
            </w:r>
            <w:r w:rsidRPr="00CE065B">
              <w:rPr>
                <w:rFonts w:ascii="Arial" w:eastAsia="MS Mincho" w:hAnsi="Arial" w:cs="Arial"/>
                <w:color w:val="FF0000"/>
                <w:sz w:val="12"/>
                <w:szCs w:val="12"/>
                <w:u w:val="single"/>
                <w:lang w:eastAsia="ja-JP"/>
              </w:rPr>
              <w:t xml:space="preserve"> are counted as unicast DCI</w:t>
            </w:r>
          </w:p>
          <w:p w14:paraId="13E1EC6C" w14:textId="77777777" w:rsidR="00BC057F" w:rsidRPr="00CE065B" w:rsidRDefault="00BC057F" w:rsidP="00A25314">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w:t>
            </w:r>
            <w:r w:rsidRPr="00BC057F">
              <w:rPr>
                <w:rFonts w:ascii="Arial" w:eastAsia="MS Mincho" w:hAnsi="Arial" w:cs="Arial"/>
                <w:sz w:val="12"/>
                <w:szCs w:val="12"/>
                <w:lang w:eastAsia="ja-JP"/>
              </w:rPr>
              <w:t xml:space="preserve">Note: </w:t>
            </w:r>
            <w:r w:rsidRPr="00CE065B">
              <w:rPr>
                <w:rFonts w:ascii="Arial" w:eastAsia="MS Mincho" w:hAnsi="Arial" w:cs="Arial"/>
                <w:strike/>
                <w:color w:val="FF0000"/>
                <w:sz w:val="12"/>
                <w:szCs w:val="12"/>
                <w:lang w:eastAsia="ja-JP"/>
              </w:rPr>
              <w:t xml:space="preserve">When scheduling cell is outside the set of cells, </w:t>
            </w:r>
            <w:r w:rsidRPr="00BC057F">
              <w:rPr>
                <w:rFonts w:ascii="Arial" w:eastAsia="MS Mincho" w:hAnsi="Arial" w:cs="Arial"/>
                <w:sz w:val="12"/>
                <w:szCs w:val="12"/>
                <w:lang w:eastAsia="ja-JP"/>
              </w:rPr>
              <w:t>UE is not expected to be configured with another cell to monitor PDCCH candidates for the scheduling cell</w:t>
            </w:r>
            <w:r w:rsidRPr="00CE065B">
              <w:rPr>
                <w:rFonts w:ascii="Arial" w:eastAsia="MS Mincho" w:hAnsi="Arial" w:cs="Arial"/>
                <w:strike/>
                <w:color w:val="FF0000"/>
                <w:sz w:val="12"/>
                <w:szCs w:val="12"/>
                <w:lang w:eastAsia="ja-JP"/>
              </w:rPr>
              <w:t>]</w:t>
            </w:r>
          </w:p>
          <w:p w14:paraId="5D37B7CF" w14:textId="77777777" w:rsidR="00BC057F" w:rsidRPr="00CE065B" w:rsidRDefault="00BC057F" w:rsidP="00A25314">
            <w:pPr>
              <w:ind w:left="0" w:firstLine="0"/>
              <w:rPr>
                <w:rFonts w:ascii="Arial" w:eastAsia="MS Mincho" w:hAnsi="Arial" w:cs="Arial"/>
                <w:strike/>
                <w:color w:val="FF0000"/>
                <w:sz w:val="12"/>
                <w:szCs w:val="12"/>
                <w:lang w:eastAsia="ja-JP"/>
              </w:rPr>
            </w:pPr>
            <w:r w:rsidRPr="00CE065B">
              <w:rPr>
                <w:rFonts w:ascii="Arial" w:eastAsia="MS Mincho" w:hAnsi="Arial" w:cs="Arial" w:hint="eastAsia"/>
                <w:strike/>
                <w:color w:val="FF0000"/>
                <w:sz w:val="12"/>
                <w:szCs w:val="12"/>
                <w:lang w:eastAsia="ja-JP"/>
              </w:rPr>
              <w:t>F</w:t>
            </w:r>
            <w:r w:rsidRPr="00CE065B">
              <w:rPr>
                <w:rFonts w:ascii="Arial" w:eastAsia="MS Mincho" w:hAnsi="Arial" w:cs="Arial"/>
                <w:strike/>
                <w:color w:val="FF0000"/>
                <w:sz w:val="12"/>
                <w:szCs w:val="12"/>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3D937277" w14:textId="77777777" w:rsidR="00BC057F" w:rsidRPr="00CE065B" w:rsidRDefault="00BC057F" w:rsidP="00A25314">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Number of unicast DCI(s) to process for a set of cells when monitoring DCI format 0_3 or 1_3 is configured</w:t>
            </w:r>
          </w:p>
          <w:p w14:paraId="5C9B1925" w14:textId="77777777" w:rsidR="00BC057F" w:rsidRPr="00CE065B" w:rsidRDefault="00BC057F" w:rsidP="00A25314">
            <w:pPr>
              <w:ind w:left="0" w:firstLine="0"/>
              <w:rPr>
                <w:rFonts w:ascii="Arial" w:eastAsia="MS Mincho" w:hAnsi="Arial" w:cs="Arial"/>
                <w:strike/>
                <w:color w:val="FF0000"/>
                <w:sz w:val="12"/>
                <w:szCs w:val="12"/>
                <w:lang w:eastAsia="ja-JP"/>
              </w:rPr>
            </w:pPr>
            <w:r w:rsidRPr="00CE065B">
              <w:rPr>
                <w:rFonts w:ascii="Arial" w:eastAsia="MS Mincho" w:hAnsi="Arial" w:cs="Arial"/>
                <w:strike/>
                <w:color w:val="FF0000"/>
                <w:sz w:val="12"/>
                <w:szCs w:val="12"/>
                <w:lang w:eastAsia="ja-JP"/>
              </w:rPr>
              <w:t>FFS: whether to introduce new FG for Configuration/monitoring of DCI format 0_3 or 1_3 for a set of cells and legacy DCI format(s) for cell(s) in the set, or to support it by default</w:t>
            </w:r>
          </w:p>
          <w:p w14:paraId="45207915" w14:textId="77777777" w:rsidR="00BC057F" w:rsidRPr="00B40B4F" w:rsidRDefault="00BC057F" w:rsidP="00A25314">
            <w:pPr>
              <w:ind w:left="0" w:firstLine="0"/>
              <w:rPr>
                <w:rFonts w:ascii="Arial" w:eastAsia="MS Gothic" w:hAnsi="Arial" w:cs="Arial"/>
                <w:strike/>
                <w:color w:val="FF0000"/>
                <w:sz w:val="12"/>
                <w:szCs w:val="12"/>
                <w:lang w:eastAsia="ja-JP"/>
              </w:rPr>
            </w:pPr>
          </w:p>
        </w:tc>
      </w:tr>
    </w:tbl>
    <w:p w14:paraId="0127500F" w14:textId="55ED1927" w:rsidR="00805E4C" w:rsidRDefault="00805E4C" w:rsidP="003A0CF1">
      <w:pPr>
        <w:ind w:left="0" w:firstLine="0"/>
        <w:rPr>
          <w:rFonts w:ascii="Times New Roman" w:eastAsiaTheme="minorEastAsia" w:hAnsi="Times New Roman"/>
          <w:sz w:val="21"/>
          <w:u w:val="single"/>
          <w:lang w:eastAsia="zh-CN"/>
        </w:rPr>
      </w:pPr>
    </w:p>
    <w:p w14:paraId="1E9E90F2" w14:textId="77777777" w:rsidR="007E16D2" w:rsidRDefault="007E16D2" w:rsidP="00BC057F">
      <w:pPr>
        <w:ind w:left="0" w:firstLine="0"/>
        <w:rPr>
          <w:rFonts w:ascii="Times New Roman" w:eastAsiaTheme="minorEastAsia" w:hAnsi="Times New Roman"/>
          <w:b/>
          <w:i/>
          <w:sz w:val="21"/>
          <w:szCs w:val="21"/>
          <w:lang w:eastAsia="zh-CN"/>
        </w:rPr>
      </w:pPr>
    </w:p>
    <w:p w14:paraId="4AD1BF56" w14:textId="77777777" w:rsidR="007E16D2" w:rsidRDefault="007E16D2" w:rsidP="00BC057F">
      <w:pPr>
        <w:ind w:left="0" w:firstLine="0"/>
        <w:rPr>
          <w:rFonts w:ascii="Times New Roman" w:eastAsiaTheme="minorEastAsia" w:hAnsi="Times New Roman"/>
          <w:b/>
          <w:i/>
          <w:sz w:val="21"/>
          <w:szCs w:val="21"/>
          <w:lang w:eastAsia="zh-CN"/>
        </w:rPr>
      </w:pPr>
    </w:p>
    <w:p w14:paraId="609C669E" w14:textId="77777777" w:rsidR="007E16D2" w:rsidRDefault="007E16D2" w:rsidP="00BC057F">
      <w:pPr>
        <w:ind w:left="0" w:firstLine="0"/>
        <w:rPr>
          <w:rFonts w:ascii="Times New Roman" w:eastAsiaTheme="minorEastAsia" w:hAnsi="Times New Roman"/>
          <w:b/>
          <w:i/>
          <w:sz w:val="21"/>
          <w:szCs w:val="21"/>
          <w:lang w:eastAsia="zh-CN"/>
        </w:rPr>
      </w:pPr>
    </w:p>
    <w:p w14:paraId="50428E0A" w14:textId="77777777" w:rsidR="007E16D2" w:rsidRDefault="007E16D2" w:rsidP="00BC057F">
      <w:pPr>
        <w:ind w:left="0" w:firstLine="0"/>
        <w:rPr>
          <w:rFonts w:ascii="Times New Roman" w:eastAsiaTheme="minorEastAsia" w:hAnsi="Times New Roman"/>
          <w:b/>
          <w:i/>
          <w:sz w:val="21"/>
          <w:szCs w:val="21"/>
          <w:lang w:eastAsia="zh-CN"/>
        </w:rPr>
      </w:pPr>
    </w:p>
    <w:p w14:paraId="27D6DB53" w14:textId="77777777" w:rsidR="007E16D2" w:rsidRDefault="007E16D2" w:rsidP="00BC057F">
      <w:pPr>
        <w:ind w:left="0" w:firstLine="0"/>
        <w:rPr>
          <w:rFonts w:ascii="Times New Roman" w:eastAsiaTheme="minorEastAsia" w:hAnsi="Times New Roman"/>
          <w:b/>
          <w:i/>
          <w:sz w:val="21"/>
          <w:szCs w:val="21"/>
          <w:lang w:eastAsia="zh-CN"/>
        </w:rPr>
      </w:pPr>
    </w:p>
    <w:p w14:paraId="7BDC5084" w14:textId="77777777" w:rsidR="007E16D2" w:rsidRDefault="007E16D2" w:rsidP="00BC057F">
      <w:pPr>
        <w:ind w:left="0" w:firstLine="0"/>
        <w:rPr>
          <w:rFonts w:ascii="Times New Roman" w:eastAsiaTheme="minorEastAsia" w:hAnsi="Times New Roman"/>
          <w:b/>
          <w:i/>
          <w:sz w:val="21"/>
          <w:szCs w:val="21"/>
          <w:lang w:eastAsia="zh-CN"/>
        </w:rPr>
      </w:pPr>
    </w:p>
    <w:p w14:paraId="6C8DB311" w14:textId="77777777" w:rsidR="007E16D2" w:rsidRDefault="007E16D2" w:rsidP="00BC057F">
      <w:pPr>
        <w:ind w:left="0" w:firstLine="0"/>
        <w:rPr>
          <w:rFonts w:ascii="Times New Roman" w:eastAsiaTheme="minorEastAsia" w:hAnsi="Times New Roman"/>
          <w:b/>
          <w:i/>
          <w:sz w:val="21"/>
          <w:szCs w:val="21"/>
          <w:lang w:eastAsia="zh-CN"/>
        </w:rPr>
      </w:pPr>
    </w:p>
    <w:p w14:paraId="215F7FAE" w14:textId="77777777" w:rsidR="007E16D2" w:rsidRDefault="007E16D2" w:rsidP="00BC057F">
      <w:pPr>
        <w:ind w:left="0" w:firstLine="0"/>
        <w:rPr>
          <w:rFonts w:ascii="Times New Roman" w:eastAsiaTheme="minorEastAsia" w:hAnsi="Times New Roman"/>
          <w:b/>
          <w:i/>
          <w:sz w:val="21"/>
          <w:szCs w:val="21"/>
          <w:lang w:eastAsia="zh-CN"/>
        </w:rPr>
      </w:pPr>
    </w:p>
    <w:p w14:paraId="2F16F9D8" w14:textId="77777777" w:rsidR="007E16D2" w:rsidRDefault="007E16D2" w:rsidP="00BC057F">
      <w:pPr>
        <w:ind w:left="0" w:firstLine="0"/>
        <w:rPr>
          <w:rFonts w:ascii="Times New Roman" w:eastAsiaTheme="minorEastAsia" w:hAnsi="Times New Roman"/>
          <w:b/>
          <w:i/>
          <w:sz w:val="21"/>
          <w:szCs w:val="21"/>
          <w:lang w:eastAsia="zh-CN"/>
        </w:rPr>
      </w:pPr>
    </w:p>
    <w:p w14:paraId="64D476F7" w14:textId="77777777" w:rsidR="007E16D2" w:rsidRDefault="007E16D2" w:rsidP="00BC057F">
      <w:pPr>
        <w:ind w:left="0" w:firstLine="0"/>
        <w:rPr>
          <w:rFonts w:ascii="Times New Roman" w:eastAsiaTheme="minorEastAsia" w:hAnsi="Times New Roman"/>
          <w:b/>
          <w:i/>
          <w:sz w:val="21"/>
          <w:szCs w:val="21"/>
          <w:lang w:eastAsia="zh-CN"/>
        </w:rPr>
      </w:pPr>
    </w:p>
    <w:p w14:paraId="78520447" w14:textId="77777777" w:rsidR="007E16D2" w:rsidRDefault="007E16D2" w:rsidP="00BC057F">
      <w:pPr>
        <w:ind w:left="0" w:firstLine="0"/>
        <w:rPr>
          <w:rFonts w:ascii="Times New Roman" w:eastAsiaTheme="minorEastAsia" w:hAnsi="Times New Roman"/>
          <w:b/>
          <w:i/>
          <w:sz w:val="21"/>
          <w:szCs w:val="21"/>
          <w:lang w:eastAsia="zh-CN"/>
        </w:rPr>
      </w:pPr>
    </w:p>
    <w:p w14:paraId="761DC5C3" w14:textId="77777777" w:rsidR="007E16D2" w:rsidRDefault="007E16D2" w:rsidP="00BC057F">
      <w:pPr>
        <w:ind w:left="0" w:firstLine="0"/>
        <w:rPr>
          <w:rFonts w:ascii="Times New Roman" w:eastAsiaTheme="minorEastAsia" w:hAnsi="Times New Roman"/>
          <w:b/>
          <w:i/>
          <w:sz w:val="21"/>
          <w:szCs w:val="21"/>
          <w:lang w:eastAsia="zh-CN"/>
        </w:rPr>
      </w:pPr>
    </w:p>
    <w:p w14:paraId="70D9D7AC" w14:textId="77777777" w:rsidR="007E16D2" w:rsidRDefault="007E16D2" w:rsidP="00BC057F">
      <w:pPr>
        <w:ind w:left="0" w:firstLine="0"/>
        <w:rPr>
          <w:rFonts w:ascii="Times New Roman" w:eastAsiaTheme="minorEastAsia" w:hAnsi="Times New Roman"/>
          <w:b/>
          <w:i/>
          <w:sz w:val="21"/>
          <w:szCs w:val="21"/>
          <w:lang w:eastAsia="zh-CN"/>
        </w:rPr>
      </w:pPr>
    </w:p>
    <w:p w14:paraId="0E4112E6" w14:textId="77777777" w:rsidR="007E16D2" w:rsidRDefault="007E16D2" w:rsidP="00BC057F">
      <w:pPr>
        <w:ind w:left="0" w:firstLine="0"/>
        <w:rPr>
          <w:rFonts w:ascii="Times New Roman" w:eastAsiaTheme="minorEastAsia" w:hAnsi="Times New Roman"/>
          <w:b/>
          <w:i/>
          <w:sz w:val="21"/>
          <w:szCs w:val="21"/>
          <w:lang w:eastAsia="zh-CN"/>
        </w:rPr>
      </w:pPr>
    </w:p>
    <w:p w14:paraId="2663B507" w14:textId="77777777" w:rsidR="007E16D2" w:rsidRDefault="007E16D2" w:rsidP="00BC057F">
      <w:pPr>
        <w:ind w:left="0" w:firstLine="0"/>
        <w:rPr>
          <w:rFonts w:ascii="Times New Roman" w:eastAsiaTheme="minorEastAsia" w:hAnsi="Times New Roman"/>
          <w:b/>
          <w:i/>
          <w:sz w:val="21"/>
          <w:szCs w:val="21"/>
          <w:lang w:eastAsia="zh-CN"/>
        </w:rPr>
      </w:pPr>
    </w:p>
    <w:p w14:paraId="46DADE74" w14:textId="77777777" w:rsidR="007E16D2" w:rsidRDefault="007E16D2" w:rsidP="00BC057F">
      <w:pPr>
        <w:ind w:left="0" w:firstLine="0"/>
        <w:rPr>
          <w:rFonts w:ascii="Times New Roman" w:eastAsiaTheme="minorEastAsia" w:hAnsi="Times New Roman"/>
          <w:b/>
          <w:i/>
          <w:sz w:val="21"/>
          <w:szCs w:val="21"/>
          <w:lang w:eastAsia="zh-CN"/>
        </w:rPr>
      </w:pPr>
    </w:p>
    <w:p w14:paraId="49C581D7" w14:textId="77777777" w:rsidR="007E16D2" w:rsidRDefault="007E16D2" w:rsidP="00BC057F">
      <w:pPr>
        <w:ind w:left="0" w:firstLine="0"/>
        <w:rPr>
          <w:rFonts w:ascii="Times New Roman" w:eastAsiaTheme="minorEastAsia" w:hAnsi="Times New Roman"/>
          <w:b/>
          <w:i/>
          <w:sz w:val="21"/>
          <w:szCs w:val="21"/>
          <w:lang w:eastAsia="zh-CN"/>
        </w:rPr>
      </w:pPr>
    </w:p>
    <w:p w14:paraId="27D57B09" w14:textId="77777777" w:rsidR="007E16D2" w:rsidRDefault="007E16D2" w:rsidP="00BC057F">
      <w:pPr>
        <w:ind w:left="0" w:firstLine="0"/>
        <w:rPr>
          <w:rFonts w:ascii="Times New Roman" w:eastAsiaTheme="minorEastAsia" w:hAnsi="Times New Roman"/>
          <w:b/>
          <w:i/>
          <w:sz w:val="21"/>
          <w:szCs w:val="21"/>
          <w:lang w:eastAsia="zh-CN"/>
        </w:rPr>
      </w:pPr>
    </w:p>
    <w:p w14:paraId="2DD71048" w14:textId="77777777" w:rsidR="007E16D2" w:rsidRDefault="007E16D2" w:rsidP="00BC057F">
      <w:pPr>
        <w:ind w:left="0" w:firstLine="0"/>
        <w:rPr>
          <w:rFonts w:ascii="Times New Roman" w:eastAsiaTheme="minorEastAsia" w:hAnsi="Times New Roman"/>
          <w:b/>
          <w:i/>
          <w:sz w:val="21"/>
          <w:szCs w:val="21"/>
          <w:lang w:eastAsia="zh-CN"/>
        </w:rPr>
      </w:pPr>
    </w:p>
    <w:p w14:paraId="28FA5712" w14:textId="77777777" w:rsidR="007E16D2" w:rsidRDefault="007E16D2" w:rsidP="00BC057F">
      <w:pPr>
        <w:ind w:left="0" w:firstLine="0"/>
        <w:rPr>
          <w:rFonts w:ascii="Times New Roman" w:eastAsiaTheme="minorEastAsia" w:hAnsi="Times New Roman"/>
          <w:b/>
          <w:i/>
          <w:sz w:val="21"/>
          <w:szCs w:val="21"/>
          <w:lang w:eastAsia="zh-CN"/>
        </w:rPr>
      </w:pPr>
    </w:p>
    <w:p w14:paraId="2310EB6B" w14:textId="77777777" w:rsidR="007E16D2" w:rsidRDefault="007E16D2" w:rsidP="00BC057F">
      <w:pPr>
        <w:ind w:left="0" w:firstLine="0"/>
        <w:rPr>
          <w:rFonts w:ascii="Times New Roman" w:eastAsiaTheme="minorEastAsia" w:hAnsi="Times New Roman"/>
          <w:b/>
          <w:i/>
          <w:sz w:val="21"/>
          <w:szCs w:val="21"/>
          <w:lang w:eastAsia="zh-CN"/>
        </w:rPr>
      </w:pPr>
    </w:p>
    <w:p w14:paraId="1408EDB2" w14:textId="77777777" w:rsidR="007E16D2" w:rsidRDefault="007E16D2" w:rsidP="00BC057F">
      <w:pPr>
        <w:ind w:left="0" w:firstLine="0"/>
        <w:rPr>
          <w:rFonts w:ascii="Times New Roman" w:eastAsiaTheme="minorEastAsia" w:hAnsi="Times New Roman"/>
          <w:b/>
          <w:i/>
          <w:sz w:val="21"/>
          <w:szCs w:val="21"/>
          <w:lang w:eastAsia="zh-CN"/>
        </w:rPr>
      </w:pPr>
    </w:p>
    <w:p w14:paraId="7710DAEF" w14:textId="77777777" w:rsidR="007E16D2" w:rsidRDefault="007E16D2" w:rsidP="00BC057F">
      <w:pPr>
        <w:ind w:left="0" w:firstLine="0"/>
        <w:rPr>
          <w:rFonts w:ascii="Times New Roman" w:eastAsiaTheme="minorEastAsia" w:hAnsi="Times New Roman"/>
          <w:b/>
          <w:i/>
          <w:sz w:val="21"/>
          <w:szCs w:val="21"/>
          <w:lang w:eastAsia="zh-CN"/>
        </w:rPr>
      </w:pPr>
    </w:p>
    <w:p w14:paraId="4E1F73BD" w14:textId="77777777" w:rsidR="007E16D2" w:rsidRDefault="007E16D2" w:rsidP="00BC057F">
      <w:pPr>
        <w:ind w:left="0" w:firstLine="0"/>
        <w:rPr>
          <w:rFonts w:ascii="Times New Roman" w:eastAsiaTheme="minorEastAsia" w:hAnsi="Times New Roman"/>
          <w:b/>
          <w:i/>
          <w:sz w:val="21"/>
          <w:szCs w:val="21"/>
          <w:lang w:eastAsia="zh-CN"/>
        </w:rPr>
      </w:pPr>
    </w:p>
    <w:p w14:paraId="7085EF0F" w14:textId="77777777" w:rsidR="007E16D2" w:rsidRDefault="007E16D2" w:rsidP="00BC057F">
      <w:pPr>
        <w:ind w:left="0" w:firstLine="0"/>
        <w:rPr>
          <w:rFonts w:ascii="Times New Roman" w:eastAsiaTheme="minorEastAsia" w:hAnsi="Times New Roman"/>
          <w:b/>
          <w:i/>
          <w:sz w:val="21"/>
          <w:szCs w:val="21"/>
          <w:lang w:eastAsia="zh-CN"/>
        </w:rPr>
      </w:pPr>
    </w:p>
    <w:p w14:paraId="3C01E0BB" w14:textId="77777777" w:rsidR="007E16D2" w:rsidRDefault="007E16D2" w:rsidP="00BC057F">
      <w:pPr>
        <w:ind w:left="0" w:firstLine="0"/>
        <w:rPr>
          <w:rFonts w:ascii="Times New Roman" w:eastAsiaTheme="minorEastAsia" w:hAnsi="Times New Roman"/>
          <w:b/>
          <w:i/>
          <w:sz w:val="21"/>
          <w:szCs w:val="21"/>
          <w:lang w:eastAsia="zh-CN"/>
        </w:rPr>
      </w:pPr>
    </w:p>
    <w:p w14:paraId="65B3AC3A" w14:textId="5D31010B" w:rsidR="00BC057F" w:rsidRPr="00B40B4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994"/>
        <w:gridCol w:w="1701"/>
        <w:gridCol w:w="5241"/>
      </w:tblGrid>
      <w:tr w:rsidR="00BC057F" w:rsidRPr="00885BFE" w14:paraId="1E96579E" w14:textId="77777777" w:rsidTr="00A25314">
        <w:trPr>
          <w:trHeight w:val="20"/>
        </w:trPr>
        <w:tc>
          <w:tcPr>
            <w:tcW w:w="880" w:type="pct"/>
            <w:tcBorders>
              <w:top w:val="single" w:sz="4" w:space="0" w:color="auto"/>
              <w:left w:val="single" w:sz="4" w:space="0" w:color="auto"/>
              <w:bottom w:val="single" w:sz="4" w:space="0" w:color="auto"/>
              <w:right w:val="single" w:sz="4" w:space="0" w:color="auto"/>
            </w:tcBorders>
            <w:shd w:val="clear" w:color="auto" w:fill="auto"/>
          </w:tcPr>
          <w:p w14:paraId="78A10968" w14:textId="77777777" w:rsidR="00BC057F" w:rsidRPr="00083120" w:rsidRDefault="00BC057F" w:rsidP="00A25314">
            <w:pPr>
              <w:keepNext/>
              <w:keepLines/>
              <w:rPr>
                <w:rFonts w:ascii="Arial" w:eastAsia="MS Mincho" w:hAnsi="Arial" w:cs="Arial"/>
                <w:sz w:val="13"/>
                <w:szCs w:val="13"/>
                <w:lang w:eastAsia="ja-JP"/>
              </w:rPr>
            </w:pPr>
            <w:r w:rsidRPr="00083120">
              <w:rPr>
                <w:rFonts w:ascii="Arial" w:eastAsia="MS Mincho" w:hAnsi="Arial" w:cs="Arial"/>
                <w:sz w:val="13"/>
                <w:szCs w:val="13"/>
                <w:lang w:eastAsia="ja-JP"/>
              </w:rPr>
              <w:t>49. NR_MC_enh</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4F2E40D" w14:textId="77777777" w:rsidR="00BC057F" w:rsidRPr="00083120" w:rsidRDefault="00BC057F" w:rsidP="00A25314">
            <w:pPr>
              <w:keepNext/>
              <w:keepLines/>
              <w:rPr>
                <w:rFonts w:ascii="Arial" w:eastAsia="MS Mincho" w:hAnsi="Arial" w:cs="Arial"/>
                <w:sz w:val="13"/>
                <w:szCs w:val="13"/>
                <w:lang w:eastAsia="ja-JP"/>
              </w:rPr>
            </w:pPr>
            <w:r w:rsidRPr="00083120">
              <w:rPr>
                <w:rFonts w:ascii="Arial" w:eastAsia="MS Mincho" w:hAnsi="Arial" w:cs="Arial"/>
                <w:sz w:val="13"/>
                <w:szCs w:val="13"/>
                <w:lang w:eastAsia="ja-JP"/>
              </w:rPr>
              <w:t>49-1b</w:t>
            </w:r>
          </w:p>
        </w:tc>
        <w:tc>
          <w:tcPr>
            <w:tcW w:w="883" w:type="pct"/>
            <w:tcBorders>
              <w:top w:val="single" w:sz="4" w:space="0" w:color="auto"/>
              <w:left w:val="single" w:sz="4" w:space="0" w:color="auto"/>
              <w:bottom w:val="single" w:sz="4" w:space="0" w:color="auto"/>
              <w:right w:val="single" w:sz="4" w:space="0" w:color="auto"/>
            </w:tcBorders>
            <w:shd w:val="clear" w:color="auto" w:fill="auto"/>
          </w:tcPr>
          <w:p w14:paraId="05239793" w14:textId="77777777" w:rsidR="00BC057F" w:rsidRPr="00083120" w:rsidRDefault="00BC057F" w:rsidP="00A25314">
            <w:pPr>
              <w:keepNext/>
              <w:keepLines/>
              <w:ind w:left="0" w:firstLine="0"/>
              <w:rPr>
                <w:rFonts w:ascii="Arial" w:eastAsia="MS Mincho" w:hAnsi="Arial" w:cs="Arial"/>
                <w:sz w:val="13"/>
                <w:szCs w:val="13"/>
                <w:lang w:eastAsia="ja-JP"/>
              </w:rPr>
            </w:pPr>
            <w:r w:rsidRPr="00083120">
              <w:rPr>
                <w:rFonts w:ascii="Arial" w:eastAsia="MS Mincho" w:hAnsi="Arial" w:cs="Arial"/>
                <w:sz w:val="13"/>
                <w:szCs w:val="13"/>
                <w:lang w:eastAsia="ja-JP"/>
              </w:rPr>
              <w:t>Multi-cell PDSCH scheduling by DCI format 1_3 on a scheduling cell not included in a set of cells with different SCS/carrier type between scheduling cell and cells in the set</w:t>
            </w:r>
          </w:p>
        </w:tc>
        <w:tc>
          <w:tcPr>
            <w:tcW w:w="2721" w:type="pct"/>
            <w:tcBorders>
              <w:top w:val="single" w:sz="4" w:space="0" w:color="auto"/>
              <w:left w:val="single" w:sz="4" w:space="0" w:color="auto"/>
              <w:bottom w:val="single" w:sz="4" w:space="0" w:color="auto"/>
              <w:right w:val="single" w:sz="4" w:space="0" w:color="auto"/>
            </w:tcBorders>
            <w:shd w:val="clear" w:color="auto" w:fill="auto"/>
          </w:tcPr>
          <w:p w14:paraId="417A9581"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1) UE supports monitoring DCI format 1_3 for DL scheduling where scheduling cell is not included in a set of cells in same PUCCH group.</w:t>
            </w:r>
          </w:p>
          <w:p w14:paraId="16C64B0F"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2) Scheduling cell is PCell or SCell, and a set of cells includes only SCells.</w:t>
            </w:r>
          </w:p>
          <w:p w14:paraId="503A4614"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3a) Scheduling cell and co-scheduled cells have different SCS. The set of co-scheduled cells share the same SCS and carrier type</w:t>
            </w:r>
          </w:p>
          <w:p w14:paraId="669F5FFB" w14:textId="77777777" w:rsidR="00BC057F" w:rsidRPr="00D5489D" w:rsidRDefault="00BC057F" w:rsidP="00A25314">
            <w:pPr>
              <w:rPr>
                <w:rFonts w:ascii="Arial" w:hAnsi="Arial" w:cs="Arial"/>
                <w:sz w:val="13"/>
                <w:szCs w:val="13"/>
              </w:rPr>
            </w:pPr>
            <w:r w:rsidRPr="00D5489D">
              <w:rPr>
                <w:rFonts w:ascii="Arial" w:hAnsi="Arial" w:cs="Arial"/>
                <w:sz w:val="13"/>
                <w:szCs w:val="13"/>
              </w:rPr>
              <w:t>Candidate value set for component 3a:</w:t>
            </w:r>
          </w:p>
          <w:p w14:paraId="0B31FD8C" w14:textId="77777777" w:rsidR="00BC057F" w:rsidRPr="00D5489D" w:rsidRDefault="00BC057F" w:rsidP="00A25314">
            <w:pPr>
              <w:pStyle w:val="aff0"/>
              <w:numPr>
                <w:ilvl w:val="0"/>
                <w:numId w:val="20"/>
              </w:numPr>
              <w:ind w:leftChars="0"/>
              <w:rPr>
                <w:rFonts w:ascii="Arial" w:hAnsi="Arial" w:cs="Arial"/>
                <w:sz w:val="13"/>
                <w:szCs w:val="13"/>
              </w:rPr>
            </w:pPr>
            <w:r w:rsidRPr="00D5489D">
              <w:rPr>
                <w:rFonts w:ascii="Arial" w:hAnsi="Arial" w:cs="Arial"/>
                <w:sz w:val="13"/>
                <w:szCs w:val="13"/>
              </w:rPr>
              <w:t>{Scheduling cell of lower SCS and scheduled cells of higher SCS, Scheduling cell of higher SCS and scheduled cells of lower SCS, both}</w:t>
            </w:r>
          </w:p>
          <w:p w14:paraId="17D8A3C7"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3b) Scheduling cell and co-scheduled cells have same or different carrier type (FR1 licensed FDD or FR1 licensed TDD or FR1 unlicensed TDD or FR2-1 or FR2-2).</w:t>
            </w:r>
          </w:p>
          <w:p w14:paraId="6D0FBA72" w14:textId="77777777" w:rsidR="00BC057F" w:rsidRPr="00D5489D" w:rsidRDefault="00BC057F" w:rsidP="00A25314">
            <w:pPr>
              <w:rPr>
                <w:rFonts w:ascii="Arial" w:hAnsi="Arial" w:cs="Arial"/>
                <w:sz w:val="13"/>
                <w:szCs w:val="13"/>
              </w:rPr>
            </w:pPr>
            <w:r w:rsidRPr="00D5489D">
              <w:rPr>
                <w:rFonts w:ascii="Arial" w:hAnsi="Arial" w:cs="Arial"/>
                <w:sz w:val="13"/>
                <w:szCs w:val="13"/>
              </w:rPr>
              <w:t>Candidate value set for component 3b:</w:t>
            </w:r>
          </w:p>
          <w:p w14:paraId="0F708740" w14:textId="77777777" w:rsidR="00BC057F" w:rsidRPr="00D5489D" w:rsidRDefault="00BC057F" w:rsidP="00A25314">
            <w:pPr>
              <w:pStyle w:val="aff0"/>
              <w:numPr>
                <w:ilvl w:val="0"/>
                <w:numId w:val="20"/>
              </w:numPr>
              <w:ind w:leftChars="0"/>
              <w:rPr>
                <w:rFonts w:ascii="Arial" w:hAnsi="Arial" w:cs="Arial"/>
                <w:sz w:val="13"/>
                <w:szCs w:val="13"/>
              </w:rPr>
            </w:pPr>
            <w:r w:rsidRPr="00D5489D">
              <w:rPr>
                <w:rFonts w:ascii="Arial" w:hAnsi="Arial" w:cs="Arial"/>
                <w:sz w:val="13"/>
                <w:szCs w:val="13"/>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B016203" w14:textId="77777777" w:rsidR="00BC057F" w:rsidRPr="00D5489D" w:rsidRDefault="00BC057F" w:rsidP="00A25314">
            <w:pPr>
              <w:ind w:left="0" w:firstLine="0"/>
              <w:rPr>
                <w:rFonts w:ascii="Arial" w:hAnsi="Arial" w:cs="Arial"/>
                <w:sz w:val="13"/>
                <w:szCs w:val="13"/>
                <w:lang w:val="en-US"/>
              </w:rPr>
            </w:pPr>
            <w:r w:rsidRPr="00D5489D">
              <w:rPr>
                <w:rFonts w:ascii="Arial" w:hAnsi="Arial" w:cs="Arial"/>
                <w:sz w:val="13"/>
                <w:szCs w:val="13"/>
              </w:rPr>
              <w:t>4) Max number of co-scheduled cells per set of cells supported by UE is reported with candidate value set of {2, 3, 4}.</w:t>
            </w:r>
            <w:r w:rsidRPr="00D5489D">
              <w:rPr>
                <w:rFonts w:ascii="Arial" w:hAnsi="Arial" w:cs="Arial"/>
                <w:strike/>
                <w:color w:val="FF0000"/>
                <w:sz w:val="13"/>
                <w:szCs w:val="13"/>
                <w:lang w:val="en-US"/>
              </w:rPr>
              <w:t xml:space="preserve"> FFS whether to report separately for the reported combinations between scheduling and scheduled cells in components 3a/3b</w:t>
            </w:r>
          </w:p>
          <w:p w14:paraId="2F19FD09" w14:textId="77777777" w:rsidR="00BC057F" w:rsidRPr="00D5489D" w:rsidRDefault="00BC057F" w:rsidP="00A25314">
            <w:pPr>
              <w:ind w:left="0" w:firstLine="0"/>
              <w:rPr>
                <w:rFonts w:ascii="Arial" w:hAnsi="Arial" w:cs="Arial"/>
                <w:sz w:val="13"/>
                <w:szCs w:val="13"/>
                <w:lang w:val="en-US"/>
              </w:rPr>
            </w:pPr>
            <w:r w:rsidRPr="00D5489D">
              <w:rPr>
                <w:rFonts w:ascii="Arial" w:hAnsi="Arial" w:cs="Arial"/>
                <w:sz w:val="13"/>
                <w:szCs w:val="13"/>
              </w:rPr>
              <w:t>5) Max number of sets of cells supported by UE</w:t>
            </w:r>
            <w:r w:rsidRPr="00D5489D">
              <w:rPr>
                <w:rFonts w:ascii="Arial" w:hAnsi="Arial" w:cs="Arial"/>
                <w:sz w:val="13"/>
                <w:szCs w:val="13"/>
                <w:shd w:val="clear" w:color="auto" w:fill="FFFF00"/>
              </w:rPr>
              <w:t xml:space="preserve"> </w:t>
            </w:r>
            <w:r w:rsidRPr="006143D5">
              <w:rPr>
                <w:rFonts w:ascii="Arial" w:hAnsi="Arial" w:cs="Arial"/>
                <w:strike/>
                <w:color w:val="FF0000"/>
                <w:sz w:val="13"/>
                <w:szCs w:val="13"/>
                <w:shd w:val="clear" w:color="auto" w:fill="FFFF00"/>
              </w:rPr>
              <w:t>[</w:t>
            </w:r>
            <w:r w:rsidRPr="006143D5">
              <w:rPr>
                <w:rFonts w:ascii="Arial" w:hAnsi="Arial" w:cs="Arial"/>
                <w:sz w:val="13"/>
                <w:szCs w:val="13"/>
                <w:shd w:val="clear" w:color="auto" w:fill="FFFF00"/>
              </w:rPr>
              <w:t>per PUCCH group</w:t>
            </w:r>
            <w:r w:rsidRPr="00D5489D">
              <w:rPr>
                <w:rFonts w:ascii="Arial" w:hAnsi="Arial" w:cs="Arial"/>
                <w:strike/>
                <w:color w:val="FF0000"/>
                <w:sz w:val="13"/>
                <w:szCs w:val="13"/>
                <w:shd w:val="clear" w:color="auto" w:fill="FFFF00"/>
              </w:rPr>
              <w:t>]</w:t>
            </w:r>
            <w:r w:rsidRPr="00D5489D">
              <w:rPr>
                <w:rFonts w:ascii="Arial" w:hAnsi="Arial" w:cs="Arial"/>
                <w:sz w:val="13"/>
                <w:szCs w:val="13"/>
              </w:rPr>
              <w:t>: Candidate value set of {</w:t>
            </w:r>
            <w:r w:rsidRPr="00D5489D">
              <w:rPr>
                <w:rFonts w:ascii="Arial" w:hAnsi="Arial" w:cs="Arial"/>
                <w:strike/>
                <w:color w:val="FF0000"/>
                <w:sz w:val="13"/>
                <w:szCs w:val="13"/>
                <w:shd w:val="clear" w:color="auto" w:fill="FFFF00"/>
              </w:rPr>
              <w:t>[</w:t>
            </w:r>
            <w:r w:rsidRPr="00D5489D">
              <w:rPr>
                <w:rFonts w:ascii="Arial" w:hAnsi="Arial" w:cs="Arial"/>
                <w:sz w:val="13"/>
                <w:szCs w:val="13"/>
                <w:shd w:val="clear" w:color="auto" w:fill="FFFF00"/>
              </w:rPr>
              <w:t>1, 2, 3, 4</w:t>
            </w:r>
            <w:r w:rsidRPr="00D5489D">
              <w:rPr>
                <w:rFonts w:ascii="Arial" w:hAnsi="Arial" w:cs="Arial"/>
                <w:strike/>
                <w:color w:val="FF0000"/>
                <w:sz w:val="13"/>
                <w:szCs w:val="13"/>
                <w:shd w:val="clear" w:color="auto" w:fill="FFFF00"/>
              </w:rPr>
              <w:t>]</w:t>
            </w:r>
            <w:r w:rsidRPr="00D5489D">
              <w:rPr>
                <w:rFonts w:ascii="Arial" w:hAnsi="Arial" w:cs="Arial"/>
                <w:sz w:val="13"/>
                <w:szCs w:val="13"/>
              </w:rPr>
              <w:t xml:space="preserve">}, </w:t>
            </w:r>
            <w:r w:rsidRPr="00D5489D">
              <w:rPr>
                <w:rFonts w:ascii="Arial" w:hAnsi="Arial" w:cs="Arial"/>
                <w:sz w:val="13"/>
                <w:szCs w:val="13"/>
                <w:lang w:val="en-US"/>
              </w:rPr>
              <w:t>FFS whether to separately report for primary and secondary PUCCH cell groups</w:t>
            </w:r>
            <w:r w:rsidRPr="005C533D">
              <w:rPr>
                <w:rFonts w:ascii="Arial" w:hAnsi="Arial" w:cs="Arial"/>
                <w:strike/>
                <w:color w:val="FF0000"/>
                <w:sz w:val="13"/>
                <w:szCs w:val="13"/>
                <w:lang w:val="en-US"/>
              </w:rPr>
              <w:t>, FFS whether to report separately for the reported combinations between scheduling and scheduled cells in components 3a/3b</w:t>
            </w:r>
          </w:p>
          <w:p w14:paraId="130D0422" w14:textId="77777777" w:rsidR="00BC057F" w:rsidRPr="00D5489D" w:rsidRDefault="00BC057F" w:rsidP="00A25314">
            <w:pPr>
              <w:ind w:left="0" w:firstLine="0"/>
              <w:rPr>
                <w:rFonts w:ascii="Arial" w:hAnsi="Arial" w:cs="Arial"/>
                <w:strike/>
                <w:color w:val="FF0000"/>
                <w:sz w:val="13"/>
                <w:szCs w:val="13"/>
                <w:lang w:val="en-US"/>
              </w:rPr>
            </w:pPr>
            <w:r w:rsidRPr="00004E13">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D5489D">
              <w:rPr>
                <w:rFonts w:ascii="Arial" w:hAnsi="Arial" w:cs="Arial"/>
                <w:strike/>
                <w:color w:val="FF0000"/>
                <w:sz w:val="13"/>
                <w:szCs w:val="13"/>
                <w:lang w:val="en-US"/>
              </w:rPr>
              <w:t>, FFS whether to report separately for the reported combinations between scheduling and scheduled cells in components 3a/3b]</w:t>
            </w:r>
          </w:p>
          <w:p w14:paraId="7564593A"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6) Max number of sets of cells supported by UE for a same scheduling cell: Candidate value set of {</w:t>
            </w:r>
            <w:r w:rsidRPr="00D5489D">
              <w:rPr>
                <w:rFonts w:ascii="Arial" w:hAnsi="Arial" w:cs="Arial"/>
                <w:strike/>
                <w:color w:val="FF0000"/>
                <w:sz w:val="13"/>
                <w:szCs w:val="13"/>
                <w:shd w:val="clear" w:color="auto" w:fill="FFFF00"/>
              </w:rPr>
              <w:t>[</w:t>
            </w:r>
            <w:r w:rsidRPr="00D5489D">
              <w:rPr>
                <w:rFonts w:ascii="Arial" w:hAnsi="Arial" w:cs="Arial"/>
                <w:sz w:val="13"/>
                <w:szCs w:val="13"/>
                <w:shd w:val="clear" w:color="auto" w:fill="FFFF00"/>
              </w:rPr>
              <w:t>1, 2, 3, 4</w:t>
            </w:r>
            <w:r w:rsidRPr="00D5489D">
              <w:rPr>
                <w:rFonts w:ascii="Arial" w:hAnsi="Arial" w:cs="Arial"/>
                <w:strike/>
                <w:color w:val="FF0000"/>
                <w:sz w:val="13"/>
                <w:szCs w:val="13"/>
                <w:shd w:val="clear" w:color="auto" w:fill="FFFF00"/>
              </w:rPr>
              <w:t>]</w:t>
            </w:r>
            <w:r w:rsidRPr="00D5489D">
              <w:rPr>
                <w:rFonts w:ascii="Arial" w:hAnsi="Arial" w:cs="Arial"/>
                <w:sz w:val="13"/>
                <w:szCs w:val="13"/>
              </w:rPr>
              <w:t>}</w:t>
            </w:r>
            <w:r w:rsidRPr="005C533D">
              <w:rPr>
                <w:rFonts w:ascii="Arial" w:hAnsi="Arial" w:cs="Arial"/>
                <w:strike/>
                <w:color w:val="FF0000"/>
                <w:sz w:val="13"/>
                <w:szCs w:val="13"/>
              </w:rPr>
              <w:t xml:space="preserve">, </w:t>
            </w:r>
            <w:r w:rsidRPr="005C533D">
              <w:rPr>
                <w:rFonts w:ascii="Arial" w:hAnsi="Arial" w:cs="Arial"/>
                <w:strike/>
                <w:color w:val="FF0000"/>
                <w:sz w:val="13"/>
                <w:szCs w:val="13"/>
                <w:lang w:val="en-US"/>
              </w:rPr>
              <w:t>FFS whether to report separately for the reported combinations between scheduling and scheduled cells in components 3a/3b</w:t>
            </w:r>
          </w:p>
          <w:p w14:paraId="25BFEDD9" w14:textId="77777777" w:rsidR="00BC057F" w:rsidRPr="00D5489D" w:rsidRDefault="00BC057F" w:rsidP="00A25314">
            <w:pPr>
              <w:ind w:left="0" w:firstLine="0"/>
              <w:rPr>
                <w:rFonts w:ascii="Arial" w:hAnsi="Arial" w:cs="Arial"/>
                <w:strike/>
                <w:color w:val="FF0000"/>
                <w:sz w:val="13"/>
                <w:szCs w:val="13"/>
                <w:lang w:val="en-US"/>
              </w:rPr>
            </w:pPr>
            <w:r w:rsidRPr="00D5489D">
              <w:rPr>
                <w:rFonts w:ascii="Arial" w:hAnsi="Arial" w:cs="Arial"/>
                <w:strike/>
                <w:color w:val="FF0000"/>
                <w:sz w:val="13"/>
                <w:szCs w:val="13"/>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F146756" w14:textId="77777777" w:rsidR="00BC057F" w:rsidRPr="00D5489D" w:rsidRDefault="00BC057F" w:rsidP="00A25314">
            <w:pPr>
              <w:ind w:left="0" w:firstLine="0"/>
              <w:rPr>
                <w:rFonts w:ascii="Arial" w:hAnsi="Arial" w:cs="Arial"/>
                <w:strike/>
                <w:sz w:val="13"/>
                <w:szCs w:val="13"/>
              </w:rPr>
            </w:pPr>
            <w:r w:rsidRPr="00D5489D">
              <w:rPr>
                <w:rFonts w:ascii="Arial" w:hAnsi="Arial" w:cs="Arial"/>
                <w:sz w:val="13"/>
                <w:szCs w:val="13"/>
              </w:rPr>
              <w:t>7) HARQ feedback based on Type 1 HARQ codebook</w:t>
            </w:r>
            <w:r w:rsidRPr="00D5489D">
              <w:rPr>
                <w:rFonts w:ascii="Arial" w:hAnsi="Arial" w:cs="Arial"/>
                <w:strike/>
                <w:color w:val="FF0000"/>
                <w:sz w:val="13"/>
                <w:szCs w:val="13"/>
              </w:rPr>
              <w:t>, FFS Type 2 HARQ codebook</w:t>
            </w:r>
          </w:p>
          <w:p w14:paraId="5CCD2F59"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8) Supported co-scheduled cell indication schemes: Candidate value set of {FDRA field based, co-scheduled cell indicator field based, both}</w:t>
            </w:r>
          </w:p>
          <w:p w14:paraId="469E52C2" w14:textId="77777777" w:rsidR="00BC057F" w:rsidRPr="00D5489D" w:rsidRDefault="00BC057F" w:rsidP="00A25314">
            <w:pPr>
              <w:ind w:left="0" w:firstLine="0"/>
              <w:rPr>
                <w:rFonts w:ascii="Arial" w:hAnsi="Arial" w:cs="Arial"/>
                <w:sz w:val="13"/>
                <w:szCs w:val="13"/>
              </w:rPr>
            </w:pPr>
            <w:r w:rsidRPr="00D5489D">
              <w:rPr>
                <w:rFonts w:ascii="Arial" w:hAnsi="Arial" w:cs="Arial"/>
                <w:sz w:val="13"/>
                <w:szCs w:val="13"/>
              </w:rPr>
              <w:t>9) Support Type-2 for ‘Antenna port(s)’ field</w:t>
            </w:r>
          </w:p>
          <w:p w14:paraId="42D9A5C2" w14:textId="77777777" w:rsidR="00BC057F" w:rsidRPr="00D5489D" w:rsidRDefault="00BC057F" w:rsidP="00A25314">
            <w:pPr>
              <w:ind w:left="0" w:firstLine="0"/>
              <w:rPr>
                <w:rFonts w:ascii="Arial" w:hAnsi="Arial" w:cs="Arial"/>
                <w:color w:val="FF0000"/>
                <w:sz w:val="13"/>
                <w:szCs w:val="13"/>
                <w:u w:val="single"/>
              </w:rPr>
            </w:pPr>
            <w:r w:rsidRPr="00D5489D">
              <w:rPr>
                <w:rFonts w:ascii="Arial" w:hAnsi="Arial" w:cs="Arial"/>
                <w:color w:val="FF0000"/>
                <w:sz w:val="13"/>
                <w:szCs w:val="13"/>
                <w:u w:val="single"/>
              </w:rPr>
              <w:t>10</w:t>
            </w:r>
            <w:r w:rsidRPr="00D5489D">
              <w:rPr>
                <w:rFonts w:ascii="Arial" w:hAnsi="Arial" w:cs="Arial" w:hint="eastAsia"/>
                <w:color w:val="FF0000"/>
                <w:sz w:val="13"/>
                <w:szCs w:val="13"/>
                <w:u w:val="single"/>
              </w:rPr>
              <w:t>)</w:t>
            </w:r>
            <w:r w:rsidRPr="00D5489D">
              <w:rPr>
                <w:rFonts w:ascii="Arial" w:hAnsi="Arial" w:cs="Arial"/>
                <w:color w:val="FF0000"/>
                <w:sz w:val="13"/>
                <w:szCs w:val="13"/>
                <w:u w:val="single"/>
              </w:rPr>
              <w:t xml:space="preserve"> The number of unicast DCI to process for a set of cells configured for multi-cell PDSCH scheduling by a DCI format 1_3</w:t>
            </w:r>
          </w:p>
          <w:p w14:paraId="32B8CFAE" w14:textId="77777777" w:rsidR="00BC057F" w:rsidRPr="00D5489D" w:rsidRDefault="00BC057F" w:rsidP="00A25314">
            <w:pPr>
              <w:pStyle w:val="aff0"/>
              <w:numPr>
                <w:ilvl w:val="0"/>
                <w:numId w:val="29"/>
              </w:numPr>
              <w:ind w:leftChars="0"/>
              <w:rPr>
                <w:rFonts w:ascii="Arial" w:hAnsi="Arial" w:cs="Arial"/>
                <w:color w:val="FF0000"/>
                <w:sz w:val="13"/>
                <w:szCs w:val="13"/>
                <w:u w:val="single"/>
                <w:lang w:eastAsia="en-US"/>
              </w:rPr>
            </w:pPr>
            <w:r w:rsidRPr="00D5489D">
              <w:rPr>
                <w:rFonts w:ascii="Arial" w:hAnsi="Arial" w:cs="Arial"/>
                <w:color w:val="FF0000"/>
                <w:sz w:val="13"/>
                <w:szCs w:val="13"/>
                <w:u w:val="single"/>
                <w:lang w:eastAsia="en-US"/>
              </w:rPr>
              <w:t>For low-to-high SCS, one unicast DCI per slot of scheduling cell for the set of cells for FDD/TDD scheduling cell</w:t>
            </w:r>
          </w:p>
          <w:p w14:paraId="770415A2" w14:textId="77777777" w:rsidR="00BC057F" w:rsidRPr="00563498" w:rsidRDefault="00BC057F" w:rsidP="00A25314">
            <w:pPr>
              <w:pStyle w:val="aff0"/>
              <w:numPr>
                <w:ilvl w:val="0"/>
                <w:numId w:val="29"/>
              </w:numPr>
              <w:ind w:leftChars="0"/>
              <w:rPr>
                <w:rFonts w:ascii="Arial" w:hAnsi="Arial" w:cs="Arial"/>
                <w:color w:val="FF0000"/>
                <w:sz w:val="13"/>
                <w:szCs w:val="13"/>
                <w:u w:val="single"/>
              </w:rPr>
            </w:pPr>
            <w:r w:rsidRPr="00563498">
              <w:rPr>
                <w:rFonts w:ascii="Arial" w:hAnsi="Arial" w:cs="Arial"/>
                <w:color w:val="FF0000"/>
                <w:sz w:val="13"/>
                <w:szCs w:val="13"/>
                <w:u w:val="single"/>
              </w:rPr>
              <w:t>For high-to-low SCS, one unicast DCI per N consecutive slots of scheduling cell for FDD/TDD scheduling cell, where N=2 for (30,15), (60,30), (120,60) and N=4 for (60,5), (120,30), N = 8 for (120,15)</w:t>
            </w:r>
          </w:p>
          <w:p w14:paraId="72BED65E" w14:textId="77777777" w:rsidR="00BC057F" w:rsidRPr="00D5489D" w:rsidRDefault="00BC057F" w:rsidP="00A25314">
            <w:pPr>
              <w:ind w:left="0" w:firstLine="0"/>
              <w:rPr>
                <w:rFonts w:ascii="Arial" w:hAnsi="Arial" w:cs="Arial"/>
                <w:strike/>
                <w:color w:val="FF0000"/>
                <w:sz w:val="13"/>
                <w:szCs w:val="13"/>
              </w:rPr>
            </w:pPr>
            <w:r w:rsidRPr="00D5489D">
              <w:rPr>
                <w:rFonts w:ascii="Arial" w:hAnsi="Arial" w:cs="Arial"/>
                <w:strike/>
                <w:color w:val="FF0000"/>
                <w:sz w:val="13"/>
                <w:szCs w:val="13"/>
              </w:rPr>
              <w:t>FFS: Number of unicast DCI(s) to process for a set of cells when monitoring DCI format 0_3 or 1_3 is configured</w:t>
            </w:r>
          </w:p>
          <w:p w14:paraId="1E32D15B" w14:textId="77777777" w:rsidR="00BC057F" w:rsidRPr="00D5489D" w:rsidRDefault="00BC057F" w:rsidP="00A25314">
            <w:pPr>
              <w:ind w:left="0" w:firstLine="0"/>
              <w:rPr>
                <w:rFonts w:ascii="Arial" w:eastAsia="MS Gothic" w:hAnsi="Arial" w:cs="Arial"/>
                <w:sz w:val="13"/>
                <w:szCs w:val="13"/>
                <w:lang w:eastAsia="ja-JP"/>
              </w:rPr>
            </w:pPr>
            <w:r w:rsidRPr="00D5489D">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03EADBC4" w14:textId="30759101" w:rsidR="00BC057F" w:rsidRDefault="00BC057F" w:rsidP="003A0CF1">
      <w:pPr>
        <w:ind w:left="0" w:firstLine="0"/>
        <w:rPr>
          <w:rFonts w:ascii="Times New Roman" w:eastAsiaTheme="minorEastAsia" w:hAnsi="Times New Roman"/>
          <w:sz w:val="21"/>
          <w:u w:val="single"/>
          <w:lang w:eastAsia="zh-CN"/>
        </w:rPr>
      </w:pPr>
    </w:p>
    <w:p w14:paraId="638B5CAC" w14:textId="77777777" w:rsidR="00BC057F" w:rsidRPr="00B40B4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w:t>
      </w:r>
      <w:r w:rsidRPr="00F21F9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1730"/>
        <w:gridCol w:w="838"/>
        <w:gridCol w:w="4656"/>
      </w:tblGrid>
      <w:tr w:rsidR="007E16D2" w:rsidRPr="00E233EC" w14:paraId="62A56CA7" w14:textId="77777777" w:rsidTr="007E16D2">
        <w:trPr>
          <w:trHeight w:val="20"/>
        </w:trPr>
        <w:tc>
          <w:tcPr>
            <w:tcW w:w="1250" w:type="pct"/>
            <w:tcBorders>
              <w:top w:val="single" w:sz="4" w:space="0" w:color="auto"/>
              <w:left w:val="single" w:sz="4" w:space="0" w:color="auto"/>
              <w:bottom w:val="single" w:sz="4" w:space="0" w:color="auto"/>
              <w:right w:val="single" w:sz="4" w:space="0" w:color="auto"/>
            </w:tcBorders>
            <w:shd w:val="clear" w:color="auto" w:fill="auto"/>
          </w:tcPr>
          <w:p w14:paraId="2313C4E0" w14:textId="77777777" w:rsidR="007E16D2" w:rsidRPr="00F21F9A" w:rsidRDefault="007E16D2" w:rsidP="002122C8">
            <w:pPr>
              <w:keepNext/>
              <w:keepLines/>
              <w:rPr>
                <w:rFonts w:ascii="Arial" w:eastAsia="MS Mincho" w:hAnsi="Arial" w:cs="Arial"/>
                <w:sz w:val="13"/>
                <w:szCs w:val="13"/>
                <w:lang w:eastAsia="ja-JP"/>
              </w:rPr>
            </w:pPr>
            <w:r w:rsidRPr="00F21F9A">
              <w:rPr>
                <w:rFonts w:ascii="Arial" w:eastAsia="MS Mincho" w:hAnsi="Arial" w:cs="Arial"/>
                <w:sz w:val="13"/>
                <w:szCs w:val="13"/>
                <w:lang w:eastAsia="ja-JP"/>
              </w:rPr>
              <w:t>49. NR_MC_enh</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4874903A" w14:textId="77777777" w:rsidR="007E16D2" w:rsidRPr="00F21F9A" w:rsidRDefault="007E16D2" w:rsidP="002122C8">
            <w:pPr>
              <w:keepNext/>
              <w:keepLines/>
              <w:rPr>
                <w:rFonts w:ascii="Arial" w:eastAsia="MS Mincho" w:hAnsi="Arial" w:cs="Arial"/>
                <w:sz w:val="13"/>
                <w:szCs w:val="13"/>
                <w:lang w:eastAsia="ja-JP"/>
              </w:rPr>
            </w:pPr>
            <w:r w:rsidRPr="00F21F9A">
              <w:rPr>
                <w:rFonts w:ascii="Arial" w:eastAsia="MS Mincho" w:hAnsi="Arial" w:cs="Arial"/>
                <w:sz w:val="13"/>
                <w:szCs w:val="13"/>
                <w:lang w:eastAsia="ja-JP"/>
              </w:rPr>
              <w:t>49-2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ACDEC85" w14:textId="77777777" w:rsidR="007E16D2" w:rsidRPr="00F21F9A" w:rsidRDefault="007E16D2" w:rsidP="002122C8">
            <w:pPr>
              <w:keepNext/>
              <w:keepLines/>
              <w:ind w:left="0" w:firstLine="0"/>
              <w:rPr>
                <w:rFonts w:ascii="Arial" w:eastAsia="MS Mincho" w:hAnsi="Arial" w:cs="Arial"/>
                <w:sz w:val="13"/>
                <w:szCs w:val="13"/>
                <w:lang w:eastAsia="ja-JP"/>
              </w:rPr>
            </w:pPr>
            <w:r w:rsidRPr="00F21F9A">
              <w:rPr>
                <w:rFonts w:ascii="Arial" w:eastAsia="MS Mincho" w:hAnsi="Arial" w:cs="Arial"/>
                <w:sz w:val="13"/>
                <w:szCs w:val="13"/>
                <w:lang w:eastAsia="ja-JP"/>
              </w:rPr>
              <w:t xml:space="preserve">Multi-cell PUSCH scheduling by DCI format 0_3 on a scheduling cell </w:t>
            </w:r>
            <w:r w:rsidRPr="00F21F9A">
              <w:rPr>
                <w:rFonts w:ascii="Arial" w:hAnsi="Arial" w:cs="Arial"/>
                <w:sz w:val="13"/>
                <w:szCs w:val="13"/>
              </w:rPr>
              <w:t xml:space="preserve">with </w:t>
            </w:r>
            <w:r w:rsidRPr="00F21F9A">
              <w:rPr>
                <w:rFonts w:ascii="Arial" w:eastAsia="MS Mincho" w:hAnsi="Arial" w:cs="Arial"/>
                <w:sz w:val="13"/>
                <w:szCs w:val="13"/>
                <w:lang w:eastAsia="ja-JP"/>
              </w:rPr>
              <w:t>same SCS between scheduling cell and</w:t>
            </w:r>
            <w:bookmarkStart w:id="4" w:name="_GoBack"/>
            <w:bookmarkEnd w:id="4"/>
            <w:r w:rsidRPr="00F21F9A">
              <w:rPr>
                <w:rFonts w:ascii="Arial" w:eastAsia="MS Mincho" w:hAnsi="Arial" w:cs="Arial"/>
                <w:sz w:val="13"/>
                <w:szCs w:val="13"/>
                <w:lang w:eastAsia="ja-JP"/>
              </w:rPr>
              <w:t xml:space="preserve"> cells in the set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8F76FEE"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1) UE supports monitoring DCI format 0_3 for UL scheduling with same SCS between scheduling cell and cells in the set</w:t>
            </w:r>
          </w:p>
          <w:p w14:paraId="178DA720"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2) Scheduling cell is PCell if set of cells includes PCell, and scheduling cell is PCell or an SCell if set of cells includes only SCells.</w:t>
            </w:r>
          </w:p>
          <w:p w14:paraId="305129CD"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34BD79A3"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4) Max number of co-scheduled cells per set of cells supported by UE is reported with candidate value set of {2, 3, 4}</w:t>
            </w:r>
            <w:r w:rsidRPr="00944B14">
              <w:rPr>
                <w:rFonts w:ascii="Arial" w:hAnsi="Arial" w:cs="Arial"/>
                <w:strike/>
                <w:color w:val="FF0000"/>
                <w:sz w:val="13"/>
                <w:szCs w:val="13"/>
              </w:rPr>
              <w:t>, FFS whether this component is reported per reported value in component 3</w:t>
            </w:r>
          </w:p>
          <w:p w14:paraId="63F025B9" w14:textId="77777777" w:rsidR="007E16D2" w:rsidRPr="00944B14" w:rsidRDefault="007E16D2" w:rsidP="002122C8">
            <w:pPr>
              <w:ind w:left="0" w:firstLine="0"/>
              <w:rPr>
                <w:rFonts w:ascii="Arial" w:hAnsi="Arial" w:cs="Arial"/>
                <w:strike/>
                <w:color w:val="FF0000"/>
                <w:sz w:val="13"/>
                <w:szCs w:val="13"/>
                <w:lang w:val="en-US"/>
              </w:rPr>
            </w:pPr>
            <w:r w:rsidRPr="00944B14">
              <w:rPr>
                <w:rFonts w:ascii="Arial" w:hAnsi="Arial" w:cs="Arial"/>
                <w:sz w:val="13"/>
                <w:szCs w:val="13"/>
              </w:rPr>
              <w:t>5) Max number of sets of cells supported by UE</w:t>
            </w:r>
            <w:r w:rsidRPr="00944B14">
              <w:rPr>
                <w:rFonts w:ascii="Arial" w:hAnsi="Arial" w:cs="Arial"/>
                <w:sz w:val="13"/>
                <w:szCs w:val="13"/>
                <w:shd w:val="clear" w:color="auto" w:fill="FFFF00"/>
              </w:rPr>
              <w:t xml:space="preserve">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per PUCCH group</w:t>
            </w:r>
            <w:r w:rsidRPr="00944B14">
              <w:rPr>
                <w:rFonts w:ascii="Arial" w:hAnsi="Arial" w:cs="Arial"/>
                <w:strike/>
                <w:color w:val="FF0000"/>
                <w:sz w:val="13"/>
                <w:szCs w:val="13"/>
                <w:shd w:val="clear" w:color="auto" w:fill="FFFF00"/>
              </w:rPr>
              <w:t>]</w:t>
            </w:r>
            <w:r w:rsidRPr="00944B14">
              <w:rPr>
                <w:rFonts w:ascii="Arial" w:hAnsi="Arial" w:cs="Arial"/>
                <w:sz w:val="13"/>
                <w:szCs w:val="13"/>
              </w:rPr>
              <w:t>: Candidate value set of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1, 2, 3, 4</w:t>
            </w:r>
            <w:r w:rsidRPr="00944B14">
              <w:rPr>
                <w:rFonts w:ascii="Arial" w:hAnsi="Arial" w:cs="Arial"/>
                <w:strike/>
                <w:color w:val="FF0000"/>
                <w:sz w:val="13"/>
                <w:szCs w:val="13"/>
                <w:shd w:val="clear" w:color="auto" w:fill="FFFF00"/>
              </w:rPr>
              <w:t>]</w:t>
            </w:r>
            <w:r w:rsidRPr="00944B14">
              <w:rPr>
                <w:rFonts w:ascii="Arial" w:hAnsi="Arial" w:cs="Arial"/>
                <w:sz w:val="13"/>
                <w:szCs w:val="13"/>
              </w:rPr>
              <w:t xml:space="preserve">}, </w:t>
            </w:r>
            <w:r w:rsidRPr="00944B14">
              <w:rPr>
                <w:rFonts w:ascii="Arial" w:hAnsi="Arial" w:cs="Arial"/>
                <w:sz w:val="13"/>
                <w:szCs w:val="13"/>
                <w:lang w:val="en-US"/>
              </w:rPr>
              <w:t>FFS whether to separately report for primary and secondary PUCCH cell groups,</w:t>
            </w:r>
            <w:r w:rsidRPr="00944B14">
              <w:rPr>
                <w:rFonts w:ascii="Arial" w:hAnsi="Arial" w:cs="Arial"/>
                <w:sz w:val="13"/>
                <w:szCs w:val="13"/>
              </w:rPr>
              <w:t xml:space="preserve"> </w:t>
            </w:r>
            <w:r w:rsidRPr="00944B14">
              <w:rPr>
                <w:rFonts w:ascii="Arial" w:hAnsi="Arial" w:cs="Arial"/>
                <w:strike/>
                <w:color w:val="FF0000"/>
                <w:sz w:val="13"/>
                <w:szCs w:val="13"/>
              </w:rPr>
              <w:t>FFS whether this component is reported per reported value in component 3</w:t>
            </w:r>
          </w:p>
          <w:p w14:paraId="0EE41D4D" w14:textId="77777777" w:rsidR="007E16D2" w:rsidRPr="00944B14" w:rsidRDefault="007E16D2" w:rsidP="002122C8">
            <w:pPr>
              <w:ind w:left="0" w:firstLine="0"/>
              <w:rPr>
                <w:rFonts w:ascii="Arial" w:hAnsi="Arial" w:cs="Arial"/>
                <w:strike/>
                <w:color w:val="FF0000"/>
                <w:sz w:val="13"/>
                <w:szCs w:val="13"/>
                <w:lang w:val="en-US"/>
              </w:rPr>
            </w:pPr>
            <w:r w:rsidRPr="00944B14">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944B14">
              <w:rPr>
                <w:rFonts w:ascii="Arial" w:hAnsi="Arial" w:cs="Arial"/>
                <w:strike/>
                <w:color w:val="FF0000"/>
                <w:sz w:val="13"/>
                <w:szCs w:val="13"/>
                <w:lang w:val="en-US"/>
              </w:rPr>
              <w:t xml:space="preserve">, </w:t>
            </w:r>
            <w:r w:rsidRPr="00944B14">
              <w:rPr>
                <w:rFonts w:ascii="Arial" w:hAnsi="Arial" w:cs="Arial"/>
                <w:strike/>
                <w:color w:val="FF0000"/>
                <w:sz w:val="13"/>
                <w:szCs w:val="13"/>
              </w:rPr>
              <w:t>FFS whether this component is reported per reported value in component 3</w:t>
            </w:r>
            <w:r w:rsidRPr="00944B14">
              <w:rPr>
                <w:rFonts w:ascii="Arial" w:hAnsi="Arial" w:cs="Arial"/>
                <w:strike/>
                <w:color w:val="FF0000"/>
                <w:sz w:val="13"/>
                <w:szCs w:val="13"/>
                <w:lang w:val="en-US"/>
              </w:rPr>
              <w:t>]</w:t>
            </w:r>
          </w:p>
          <w:p w14:paraId="6044C672" w14:textId="77777777" w:rsidR="007E16D2" w:rsidRPr="00944B14" w:rsidRDefault="007E16D2" w:rsidP="002122C8">
            <w:pPr>
              <w:ind w:left="0" w:firstLine="0"/>
              <w:rPr>
                <w:rFonts w:ascii="Arial" w:hAnsi="Arial" w:cs="Arial"/>
                <w:strike/>
                <w:color w:val="FF0000"/>
                <w:sz w:val="13"/>
                <w:szCs w:val="13"/>
              </w:rPr>
            </w:pPr>
            <w:r w:rsidRPr="00944B14">
              <w:rPr>
                <w:rFonts w:ascii="Arial" w:hAnsi="Arial" w:cs="Arial"/>
                <w:sz w:val="13"/>
                <w:szCs w:val="13"/>
              </w:rPr>
              <w:t>6) Max number of sets of cells supported by UE for a same scheduling cell: Candidate value set of {</w:t>
            </w:r>
            <w:r w:rsidRPr="00944B14">
              <w:rPr>
                <w:rFonts w:ascii="Arial" w:hAnsi="Arial" w:cs="Arial"/>
                <w:strike/>
                <w:color w:val="FF0000"/>
                <w:sz w:val="13"/>
                <w:szCs w:val="13"/>
                <w:shd w:val="clear" w:color="auto" w:fill="FFFF00"/>
              </w:rPr>
              <w:t>[</w:t>
            </w:r>
            <w:r w:rsidRPr="00944B14">
              <w:rPr>
                <w:rFonts w:ascii="Arial" w:hAnsi="Arial" w:cs="Arial"/>
                <w:sz w:val="13"/>
                <w:szCs w:val="13"/>
                <w:shd w:val="clear" w:color="auto" w:fill="FFFF00"/>
              </w:rPr>
              <w:t>1, 2, 3, 4</w:t>
            </w:r>
            <w:r w:rsidRPr="00944B14">
              <w:rPr>
                <w:rFonts w:ascii="Arial" w:hAnsi="Arial" w:cs="Arial"/>
                <w:strike/>
                <w:color w:val="FF0000"/>
                <w:sz w:val="13"/>
                <w:szCs w:val="13"/>
                <w:shd w:val="clear" w:color="auto" w:fill="FFFF00"/>
              </w:rPr>
              <w:t>]</w:t>
            </w:r>
            <w:r w:rsidRPr="00944B14">
              <w:rPr>
                <w:rFonts w:ascii="Arial" w:hAnsi="Arial" w:cs="Arial"/>
                <w:sz w:val="13"/>
                <w:szCs w:val="13"/>
              </w:rPr>
              <w:t>},</w:t>
            </w:r>
            <w:r w:rsidRPr="00944B14">
              <w:rPr>
                <w:rFonts w:ascii="Arial" w:hAnsi="Arial" w:cs="Arial"/>
                <w:strike/>
                <w:color w:val="FF0000"/>
                <w:sz w:val="13"/>
                <w:szCs w:val="13"/>
              </w:rPr>
              <w:t xml:space="preserve"> FFS whether this component is reported per reported value in component 3</w:t>
            </w:r>
          </w:p>
          <w:p w14:paraId="497DFB73" w14:textId="77777777" w:rsidR="007E16D2" w:rsidRPr="00944B14" w:rsidRDefault="007E16D2" w:rsidP="002122C8">
            <w:pPr>
              <w:ind w:left="0" w:firstLine="0"/>
              <w:rPr>
                <w:rFonts w:ascii="Arial" w:hAnsi="Arial" w:cs="Arial"/>
                <w:strike/>
                <w:color w:val="FF0000"/>
                <w:sz w:val="13"/>
                <w:szCs w:val="13"/>
                <w:lang w:val="en-US"/>
              </w:rPr>
            </w:pPr>
            <w:r w:rsidRPr="00944B14">
              <w:rPr>
                <w:rFonts w:ascii="Arial" w:hAnsi="Arial" w:cs="Arial"/>
                <w:strike/>
                <w:color w:val="FF0000"/>
                <w:sz w:val="13"/>
                <w:szCs w:val="13"/>
              </w:rPr>
              <w:t>[</w:t>
            </w:r>
            <w:r w:rsidRPr="00944B14">
              <w:rPr>
                <w:rFonts w:ascii="Arial" w:hAnsi="Arial" w:cs="Arial"/>
                <w:strike/>
                <w:color w:val="FF0000"/>
                <w:sz w:val="13"/>
                <w:szCs w:val="13"/>
                <w:lang w:val="en-US"/>
              </w:rPr>
              <w:t xml:space="preserve">Max total number of cells, across different sets of cells, supported by UE for a same scheduling cell: Candidate value set of {[2, 3, …, 8]}, </w:t>
            </w:r>
            <w:r w:rsidRPr="00944B14">
              <w:rPr>
                <w:rFonts w:ascii="Arial" w:hAnsi="Arial" w:cs="Arial"/>
                <w:strike/>
                <w:color w:val="FF0000"/>
                <w:sz w:val="13"/>
                <w:szCs w:val="13"/>
              </w:rPr>
              <w:t>FFS whether this component is reported per reported value in component 3</w:t>
            </w:r>
            <w:r w:rsidRPr="00944B14">
              <w:rPr>
                <w:rFonts w:ascii="Arial" w:hAnsi="Arial" w:cs="Arial"/>
                <w:strike/>
                <w:color w:val="FF0000"/>
                <w:sz w:val="13"/>
                <w:szCs w:val="13"/>
                <w:lang w:val="en-US"/>
              </w:rPr>
              <w:t>]</w:t>
            </w:r>
          </w:p>
          <w:p w14:paraId="0124442C"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7) Supported co-scheduled cell indication schemes: Candidate value set of {FDRA field based, co-scheduled cell indicator field based, both}</w:t>
            </w:r>
          </w:p>
          <w:p w14:paraId="6757F3D8"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8) Support Type-2 for ‘Antenna port(s)’, ‘Precoding information and number of layers’ and ‘SRS resource indicator’ fields</w:t>
            </w:r>
          </w:p>
          <w:p w14:paraId="34329796" w14:textId="77777777" w:rsidR="007E16D2" w:rsidRPr="00944B14" w:rsidRDefault="007E16D2" w:rsidP="002122C8">
            <w:pPr>
              <w:ind w:left="0" w:firstLine="0"/>
              <w:rPr>
                <w:rFonts w:ascii="Arial" w:hAnsi="Arial" w:cs="Arial"/>
                <w:sz w:val="13"/>
                <w:szCs w:val="13"/>
              </w:rPr>
            </w:pPr>
            <w:r w:rsidRPr="00944B14">
              <w:rPr>
                <w:rFonts w:ascii="Arial" w:hAnsi="Arial" w:cs="Arial"/>
                <w:sz w:val="13"/>
                <w:szCs w:val="13"/>
              </w:rPr>
              <w:t xml:space="preserve">9) The number of unicast UL DCI to process </w:t>
            </w:r>
            <w:r w:rsidRPr="00944B14">
              <w:rPr>
                <w:rFonts w:ascii="Arial" w:hAnsi="Arial" w:cs="Arial"/>
                <w:strike/>
                <w:color w:val="FF0000"/>
                <w:sz w:val="13"/>
                <w:szCs w:val="13"/>
              </w:rPr>
              <w:t>[</w:t>
            </w:r>
            <w:r w:rsidRPr="00944B14">
              <w:rPr>
                <w:rFonts w:ascii="Arial" w:hAnsi="Arial" w:cs="Arial"/>
                <w:sz w:val="13"/>
                <w:szCs w:val="13"/>
              </w:rPr>
              <w:t>for a set of cells</w:t>
            </w:r>
            <w:r w:rsidRPr="00944B14">
              <w:rPr>
                <w:rFonts w:ascii="Arial" w:hAnsi="Arial" w:cs="Arial"/>
                <w:strike/>
                <w:color w:val="FF0000"/>
                <w:sz w:val="13"/>
                <w:szCs w:val="13"/>
              </w:rPr>
              <w:t xml:space="preserve">] </w:t>
            </w:r>
            <w:r w:rsidRPr="00944B14">
              <w:rPr>
                <w:rFonts w:ascii="Arial" w:hAnsi="Arial" w:cs="Arial"/>
                <w:sz w:val="13"/>
                <w:szCs w:val="13"/>
              </w:rPr>
              <w:t>configured for multi-cell PUSCH scheduling by a DCI format 0_3</w:t>
            </w:r>
          </w:p>
          <w:p w14:paraId="13EE2CF0" w14:textId="77777777" w:rsidR="007E16D2" w:rsidRPr="00944B14" w:rsidRDefault="007E16D2" w:rsidP="002122C8">
            <w:pPr>
              <w:pStyle w:val="aff0"/>
              <w:numPr>
                <w:ilvl w:val="0"/>
                <w:numId w:val="20"/>
              </w:numPr>
              <w:ind w:leftChars="0"/>
              <w:rPr>
                <w:rFonts w:ascii="Arial" w:hAnsi="Arial" w:cs="Arial"/>
                <w:sz w:val="13"/>
                <w:szCs w:val="13"/>
              </w:rPr>
            </w:pPr>
            <w:r w:rsidRPr="00944B14">
              <w:rPr>
                <w:rFonts w:ascii="Arial" w:hAnsi="Arial" w:cs="Arial"/>
                <w:sz w:val="13"/>
                <w:szCs w:val="13"/>
              </w:rPr>
              <w:t xml:space="preserve">One unicast DCI per slot of scheduling cell </w:t>
            </w:r>
            <w:r w:rsidRPr="00944B14">
              <w:rPr>
                <w:rFonts w:ascii="Arial" w:hAnsi="Arial" w:cs="Arial"/>
                <w:strike/>
                <w:color w:val="FF0000"/>
                <w:sz w:val="13"/>
                <w:szCs w:val="13"/>
              </w:rPr>
              <w:t>[</w:t>
            </w:r>
            <w:r w:rsidRPr="00944B14">
              <w:rPr>
                <w:rFonts w:ascii="Arial" w:hAnsi="Arial" w:cs="Arial"/>
                <w:sz w:val="13"/>
                <w:szCs w:val="13"/>
              </w:rPr>
              <w:t>for the set of cells</w:t>
            </w:r>
            <w:r w:rsidRPr="00944B14">
              <w:rPr>
                <w:rFonts w:ascii="Arial" w:hAnsi="Arial" w:cs="Arial"/>
                <w:strike/>
                <w:color w:val="FF0000"/>
                <w:sz w:val="13"/>
                <w:szCs w:val="13"/>
              </w:rPr>
              <w:t xml:space="preserve">] </w:t>
            </w:r>
            <w:r w:rsidRPr="00944B14">
              <w:rPr>
                <w:rFonts w:ascii="Arial" w:hAnsi="Arial" w:cs="Arial"/>
                <w:sz w:val="13"/>
                <w:szCs w:val="13"/>
              </w:rPr>
              <w:t>for FDD scheduling cell</w:t>
            </w:r>
          </w:p>
          <w:p w14:paraId="333EA5B1" w14:textId="77777777" w:rsidR="007E16D2" w:rsidRPr="00944B14" w:rsidRDefault="007E16D2" w:rsidP="002122C8">
            <w:pPr>
              <w:pStyle w:val="aff0"/>
              <w:numPr>
                <w:ilvl w:val="0"/>
                <w:numId w:val="20"/>
              </w:numPr>
              <w:ind w:leftChars="0"/>
              <w:rPr>
                <w:rFonts w:ascii="Arial" w:hAnsi="Arial" w:cs="Arial"/>
                <w:sz w:val="13"/>
                <w:szCs w:val="13"/>
              </w:rPr>
            </w:pPr>
            <w:r w:rsidRPr="00944B14">
              <w:rPr>
                <w:rFonts w:ascii="Arial" w:hAnsi="Arial" w:cs="Arial"/>
                <w:sz w:val="13"/>
                <w:szCs w:val="13"/>
              </w:rPr>
              <w:t xml:space="preserve">Two unicast DCI per slot of scheduling cell </w:t>
            </w:r>
            <w:r w:rsidRPr="00944B14">
              <w:rPr>
                <w:rFonts w:ascii="Arial" w:hAnsi="Arial" w:cs="Arial"/>
                <w:strike/>
                <w:color w:val="FF0000"/>
                <w:sz w:val="13"/>
                <w:szCs w:val="13"/>
              </w:rPr>
              <w:t>[</w:t>
            </w:r>
            <w:r w:rsidRPr="00944B14">
              <w:rPr>
                <w:rFonts w:ascii="Arial" w:hAnsi="Arial" w:cs="Arial"/>
                <w:sz w:val="13"/>
                <w:szCs w:val="13"/>
              </w:rPr>
              <w:t>for the set of cells</w:t>
            </w:r>
            <w:r w:rsidRPr="00944B14">
              <w:rPr>
                <w:rFonts w:ascii="Arial" w:hAnsi="Arial" w:cs="Arial"/>
                <w:strike/>
                <w:color w:val="FF0000"/>
                <w:sz w:val="13"/>
                <w:szCs w:val="13"/>
              </w:rPr>
              <w:t>]</w:t>
            </w:r>
            <w:r w:rsidRPr="00944B14">
              <w:rPr>
                <w:rFonts w:ascii="Arial" w:hAnsi="Arial" w:cs="Arial"/>
                <w:strike/>
                <w:sz w:val="13"/>
                <w:szCs w:val="13"/>
              </w:rPr>
              <w:t xml:space="preserve"> </w:t>
            </w:r>
            <w:r w:rsidRPr="00944B14">
              <w:rPr>
                <w:rFonts w:ascii="Arial" w:hAnsi="Arial" w:cs="Arial"/>
                <w:sz w:val="13"/>
                <w:szCs w:val="13"/>
              </w:rPr>
              <w:t>for TDD scheduling cell</w:t>
            </w:r>
          </w:p>
          <w:p w14:paraId="05673B1D" w14:textId="77777777" w:rsidR="007E16D2" w:rsidRPr="00944B14" w:rsidRDefault="007E16D2" w:rsidP="002122C8">
            <w:pPr>
              <w:pStyle w:val="aff0"/>
              <w:numPr>
                <w:ilvl w:val="0"/>
                <w:numId w:val="20"/>
              </w:numPr>
              <w:ind w:leftChars="0"/>
              <w:rPr>
                <w:rFonts w:ascii="Arial" w:hAnsi="Arial" w:cs="Arial"/>
                <w:sz w:val="13"/>
                <w:szCs w:val="13"/>
              </w:rPr>
            </w:pPr>
            <w:r w:rsidRPr="00AD7C0E">
              <w:rPr>
                <w:rFonts w:ascii="Arial" w:hAnsi="Arial" w:cs="Arial"/>
                <w:strike/>
                <w:color w:val="FF0000"/>
                <w:sz w:val="13"/>
                <w:szCs w:val="13"/>
              </w:rPr>
              <w:t>FFS whether to c</w:t>
            </w:r>
            <w:r>
              <w:rPr>
                <w:rFonts w:ascii="Arial" w:hAnsi="Arial" w:cs="Arial"/>
                <w:strike/>
                <w:color w:val="FF0000"/>
                <w:sz w:val="13"/>
                <w:szCs w:val="13"/>
              </w:rPr>
              <w:t xml:space="preserve"> </w:t>
            </w:r>
            <w:r w:rsidRPr="00AD7C0E">
              <w:rPr>
                <w:rFonts w:ascii="Arial" w:hAnsi="Arial" w:cs="Arial"/>
                <w:color w:val="FF0000"/>
                <w:sz w:val="13"/>
                <w:szCs w:val="13"/>
                <w:u w:val="single"/>
              </w:rPr>
              <w:t>C</w:t>
            </w:r>
            <w:r w:rsidRPr="00944B14">
              <w:rPr>
                <w:rFonts w:ascii="Arial" w:hAnsi="Arial" w:cs="Arial"/>
                <w:sz w:val="13"/>
                <w:szCs w:val="13"/>
              </w:rPr>
              <w:t xml:space="preserve">ount </w:t>
            </w:r>
            <w:r w:rsidRPr="00AD7C0E">
              <w:rPr>
                <w:rFonts w:ascii="Arial" w:hAnsi="Arial" w:cs="Arial"/>
                <w:strike/>
                <w:color w:val="FF0000"/>
                <w:sz w:val="13"/>
                <w:szCs w:val="13"/>
              </w:rPr>
              <w:t xml:space="preserve">DCI format 0_3 only or </w:t>
            </w:r>
            <w:r w:rsidRPr="00944B14">
              <w:rPr>
                <w:rFonts w:ascii="Arial" w:hAnsi="Arial" w:cs="Arial"/>
                <w:sz w:val="13"/>
                <w:szCs w:val="13"/>
              </w:rPr>
              <w:t>both legacy DCI formats and DCI format 0_3</w:t>
            </w:r>
          </w:p>
          <w:p w14:paraId="645389C5" w14:textId="77777777" w:rsidR="007E16D2" w:rsidRPr="007E16D2" w:rsidRDefault="007E16D2" w:rsidP="002122C8">
            <w:pPr>
              <w:ind w:left="0" w:firstLine="0"/>
              <w:rPr>
                <w:rFonts w:ascii="Arial" w:hAnsi="Arial" w:cs="Arial"/>
                <w:color w:val="000000" w:themeColor="text1"/>
                <w:sz w:val="15"/>
                <w:szCs w:val="13"/>
              </w:rPr>
            </w:pPr>
            <w:r w:rsidRPr="007E16D2">
              <w:rPr>
                <w:rFonts w:ascii="Arial" w:eastAsia="MS Mincho" w:hAnsi="Arial" w:cs="Arial"/>
                <w:strike/>
                <w:color w:val="FF0000"/>
                <w:sz w:val="13"/>
                <w:szCs w:val="12"/>
                <w:lang w:eastAsia="ja-JP"/>
              </w:rPr>
              <w:t>[</w:t>
            </w:r>
            <w:r w:rsidRPr="007E16D2">
              <w:rPr>
                <w:rFonts w:ascii="Arial" w:eastAsia="MS Mincho" w:hAnsi="Arial" w:cs="Arial"/>
                <w:sz w:val="13"/>
                <w:szCs w:val="12"/>
                <w:lang w:eastAsia="ja-JP"/>
              </w:rPr>
              <w:t xml:space="preserve">Note: </w:t>
            </w:r>
            <w:r w:rsidRPr="007E16D2">
              <w:rPr>
                <w:rFonts w:ascii="Arial" w:eastAsia="MS Mincho" w:hAnsi="Arial" w:cs="Arial"/>
                <w:strike/>
                <w:color w:val="FF0000"/>
                <w:sz w:val="13"/>
                <w:szCs w:val="12"/>
                <w:lang w:eastAsia="ja-JP"/>
              </w:rPr>
              <w:t xml:space="preserve">When scheduling cell is outside the set of cells, </w:t>
            </w:r>
            <w:r w:rsidRPr="007E16D2">
              <w:rPr>
                <w:rFonts w:ascii="Arial" w:eastAsia="MS Mincho" w:hAnsi="Arial" w:cs="Arial"/>
                <w:sz w:val="13"/>
                <w:szCs w:val="12"/>
                <w:lang w:eastAsia="ja-JP"/>
              </w:rPr>
              <w:t>UE is not expected to be configured with another cell to monitor PDCCH candidates for the scheduling cell</w:t>
            </w:r>
            <w:r w:rsidRPr="007E16D2">
              <w:rPr>
                <w:rFonts w:ascii="Arial" w:eastAsia="MS Mincho" w:hAnsi="Arial" w:cs="Arial"/>
                <w:strike/>
                <w:color w:val="FF0000"/>
                <w:sz w:val="13"/>
                <w:szCs w:val="12"/>
                <w:lang w:eastAsia="ja-JP"/>
              </w:rPr>
              <w:t>]</w:t>
            </w:r>
          </w:p>
          <w:p w14:paraId="73D93A48" w14:textId="77777777" w:rsidR="007E16D2" w:rsidRPr="00944B14" w:rsidRDefault="007E16D2" w:rsidP="002122C8">
            <w:pPr>
              <w:ind w:left="0" w:firstLine="0"/>
              <w:rPr>
                <w:rFonts w:ascii="Arial" w:hAnsi="Arial" w:cs="Arial"/>
                <w:strike/>
                <w:color w:val="FF0000"/>
                <w:sz w:val="13"/>
                <w:szCs w:val="13"/>
              </w:rPr>
            </w:pPr>
            <w:r w:rsidRPr="00944B14">
              <w:rPr>
                <w:rFonts w:ascii="Arial" w:hAnsi="Arial" w:cs="Arial"/>
                <w:strike/>
                <w:color w:val="FF0000"/>
                <w:sz w:val="13"/>
                <w:szCs w:val="13"/>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F9DD5B0" w14:textId="77777777" w:rsidR="007E16D2" w:rsidRPr="00944B14" w:rsidRDefault="007E16D2" w:rsidP="002122C8">
            <w:pPr>
              <w:ind w:left="0" w:firstLine="0"/>
              <w:rPr>
                <w:rFonts w:ascii="Arial" w:hAnsi="Arial" w:cs="Arial"/>
                <w:strike/>
                <w:color w:val="FF0000"/>
                <w:sz w:val="13"/>
                <w:szCs w:val="13"/>
              </w:rPr>
            </w:pPr>
            <w:r w:rsidRPr="00944B14">
              <w:rPr>
                <w:rFonts w:ascii="Arial" w:hAnsi="Arial" w:cs="Arial"/>
                <w:strike/>
                <w:color w:val="FF0000"/>
                <w:sz w:val="13"/>
                <w:szCs w:val="13"/>
              </w:rPr>
              <w:t>FFS: Number of unicast DCI(s) to process for a set of cells when monitoring DCI format 0_3 or 1_3 is configured</w:t>
            </w:r>
          </w:p>
          <w:p w14:paraId="151BB2C2" w14:textId="77777777" w:rsidR="007E16D2" w:rsidRPr="00944B14" w:rsidRDefault="007E16D2" w:rsidP="002122C8">
            <w:pPr>
              <w:ind w:left="0" w:firstLine="0"/>
              <w:rPr>
                <w:rFonts w:ascii="Arial" w:eastAsia="MS Gothic" w:hAnsi="Arial" w:cs="Arial"/>
                <w:sz w:val="13"/>
                <w:szCs w:val="13"/>
                <w:lang w:eastAsia="ja-JP"/>
              </w:rPr>
            </w:pPr>
            <w:r w:rsidRPr="00944B14">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746F2EB6" w14:textId="77777777" w:rsidR="00BC057F" w:rsidRDefault="00BC057F" w:rsidP="00BC057F">
      <w:pPr>
        <w:ind w:left="0" w:firstLine="0"/>
        <w:rPr>
          <w:rFonts w:ascii="Times New Roman" w:eastAsiaTheme="minorEastAsia" w:hAnsi="Times New Roman"/>
          <w:sz w:val="21"/>
          <w:szCs w:val="21"/>
          <w:lang w:eastAsia="zh-CN"/>
        </w:rPr>
      </w:pPr>
    </w:p>
    <w:p w14:paraId="2948A915" w14:textId="0F9DEEA5" w:rsidR="00BC057F" w:rsidRDefault="00BC057F" w:rsidP="003A0CF1">
      <w:pPr>
        <w:ind w:left="0" w:firstLine="0"/>
        <w:rPr>
          <w:rFonts w:ascii="Times New Roman" w:eastAsiaTheme="minorEastAsia" w:hAnsi="Times New Roman"/>
          <w:sz w:val="21"/>
          <w:u w:val="single"/>
          <w:lang w:eastAsia="zh-CN"/>
        </w:rPr>
      </w:pPr>
    </w:p>
    <w:p w14:paraId="77340807" w14:textId="77777777" w:rsidR="00BC057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p w14:paraId="2224E1CA" w14:textId="77777777" w:rsidR="00BC057F" w:rsidRDefault="00BC057F" w:rsidP="00BC057F">
      <w:pPr>
        <w:ind w:left="0" w:firstLine="0"/>
        <w:rPr>
          <w:rFonts w:ascii="Times New Roman" w:eastAsiaTheme="minorEastAsia" w:hAnsi="Times New Roman"/>
          <w:b/>
          <w:i/>
          <w:sz w:val="21"/>
          <w:szCs w:val="21"/>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01"/>
        <w:gridCol w:w="888"/>
        <w:gridCol w:w="4534"/>
      </w:tblGrid>
      <w:tr w:rsidR="00BC057F" w:rsidRPr="00E233EC" w14:paraId="7ABD97B1" w14:textId="77777777" w:rsidTr="007E16D2">
        <w:trPr>
          <w:trHeight w:val="20"/>
        </w:trPr>
        <w:tc>
          <w:tcPr>
            <w:tcW w:w="1250" w:type="pct"/>
            <w:tcBorders>
              <w:top w:val="single" w:sz="4" w:space="0" w:color="auto"/>
              <w:left w:val="single" w:sz="4" w:space="0" w:color="auto"/>
              <w:bottom w:val="single" w:sz="4" w:space="0" w:color="auto"/>
              <w:right w:val="single" w:sz="4" w:space="0" w:color="auto"/>
            </w:tcBorders>
            <w:shd w:val="clear" w:color="auto" w:fill="auto"/>
          </w:tcPr>
          <w:p w14:paraId="7BF6D5ED" w14:textId="77777777" w:rsidR="00BC057F" w:rsidRPr="00067916" w:rsidRDefault="00BC057F" w:rsidP="00A25314">
            <w:pPr>
              <w:keepNext/>
              <w:keepLines/>
              <w:rPr>
                <w:rFonts w:ascii="Arial" w:eastAsia="MS Mincho" w:hAnsi="Arial" w:cs="Arial"/>
                <w:sz w:val="13"/>
                <w:szCs w:val="13"/>
                <w:lang w:eastAsia="ja-JP"/>
              </w:rPr>
            </w:pPr>
            <w:r w:rsidRPr="00067916">
              <w:rPr>
                <w:rFonts w:ascii="Arial" w:eastAsia="MS Mincho" w:hAnsi="Arial" w:cs="Arial"/>
                <w:sz w:val="13"/>
                <w:szCs w:val="13"/>
                <w:lang w:eastAsia="ja-JP"/>
              </w:rPr>
              <w:t>49. NR_MC_enh</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4779D33E" w14:textId="77777777" w:rsidR="00BC057F" w:rsidRPr="00067916" w:rsidRDefault="00BC057F" w:rsidP="00A25314">
            <w:pPr>
              <w:keepNext/>
              <w:keepLines/>
              <w:rPr>
                <w:rFonts w:ascii="Arial" w:eastAsia="MS Mincho" w:hAnsi="Arial" w:cs="Arial"/>
                <w:sz w:val="13"/>
                <w:szCs w:val="13"/>
                <w:lang w:eastAsia="ja-JP"/>
              </w:rPr>
            </w:pPr>
            <w:r w:rsidRPr="00067916">
              <w:rPr>
                <w:rFonts w:ascii="Arial" w:eastAsia="MS Mincho" w:hAnsi="Arial" w:cs="Arial"/>
                <w:sz w:val="13"/>
                <w:szCs w:val="13"/>
                <w:lang w:eastAsia="ja-JP"/>
              </w:rPr>
              <w:t>49-2b</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7A9CBF7" w14:textId="77777777" w:rsidR="00BC057F" w:rsidRPr="00067916" w:rsidRDefault="00BC057F" w:rsidP="00A25314">
            <w:pPr>
              <w:keepNext/>
              <w:keepLines/>
              <w:ind w:left="0" w:firstLine="0"/>
              <w:rPr>
                <w:rFonts w:ascii="Arial" w:eastAsia="MS Mincho" w:hAnsi="Arial" w:cs="Arial"/>
                <w:sz w:val="13"/>
                <w:szCs w:val="13"/>
                <w:lang w:eastAsia="ja-JP"/>
              </w:rPr>
            </w:pPr>
            <w:r w:rsidRPr="00067916">
              <w:rPr>
                <w:rFonts w:ascii="Arial" w:eastAsia="MS Mincho" w:hAnsi="Arial" w:cs="Arial"/>
                <w:sz w:val="13"/>
                <w:szCs w:val="13"/>
                <w:lang w:eastAsia="ja-JP"/>
              </w:rPr>
              <w:t>Multi-cell PUSCH scheduling by DCI format 0_3 on a scheduling cell not included in a set of cells with different SCS/carrier type between scheduling cell and cells in the set</w:t>
            </w:r>
          </w:p>
        </w:tc>
        <w:tc>
          <w:tcPr>
            <w:tcW w:w="2692" w:type="pct"/>
            <w:tcBorders>
              <w:top w:val="single" w:sz="4" w:space="0" w:color="auto"/>
              <w:left w:val="single" w:sz="4" w:space="0" w:color="auto"/>
              <w:bottom w:val="single" w:sz="4" w:space="0" w:color="auto"/>
              <w:right w:val="single" w:sz="4" w:space="0" w:color="auto"/>
            </w:tcBorders>
            <w:shd w:val="clear" w:color="auto" w:fill="auto"/>
          </w:tcPr>
          <w:p w14:paraId="38027F6C" w14:textId="77777777" w:rsidR="00BC057F" w:rsidRPr="00AE0361" w:rsidRDefault="00BC057F" w:rsidP="00A25314">
            <w:pPr>
              <w:ind w:left="0" w:firstLine="0"/>
              <w:rPr>
                <w:rFonts w:ascii="Arial" w:hAnsi="Arial" w:cs="Arial"/>
                <w:sz w:val="13"/>
                <w:szCs w:val="13"/>
              </w:rPr>
            </w:pPr>
            <w:r w:rsidRPr="00AE0361">
              <w:rPr>
                <w:rFonts w:ascii="Arial" w:hAnsi="Arial" w:cs="Arial"/>
                <w:sz w:val="13"/>
                <w:szCs w:val="13"/>
              </w:rPr>
              <w:t>1) UE supports monitoring DCI format 0_3 for UL scheduling where scheduling cell is not included in a set of cells in same2) Scheduling cell is PCell or SCell, and a set of cells includes only SCells.</w:t>
            </w:r>
          </w:p>
          <w:p w14:paraId="52DF3105" w14:textId="77777777" w:rsidR="00BC057F" w:rsidRPr="00AE0361" w:rsidRDefault="00BC057F" w:rsidP="00A25314">
            <w:pPr>
              <w:ind w:left="0" w:firstLine="0"/>
              <w:rPr>
                <w:rFonts w:ascii="Arial" w:hAnsi="Arial" w:cs="Arial"/>
                <w:sz w:val="13"/>
                <w:szCs w:val="13"/>
              </w:rPr>
            </w:pPr>
            <w:r w:rsidRPr="00AE0361">
              <w:rPr>
                <w:rFonts w:ascii="Arial" w:hAnsi="Arial" w:cs="Arial"/>
                <w:sz w:val="13"/>
                <w:szCs w:val="13"/>
              </w:rPr>
              <w:t>3a) Scheduling cell and co-scheduled cells have different SCS. The set of co-scheduled cells share the same SCS and carrier type</w:t>
            </w:r>
          </w:p>
          <w:p w14:paraId="57685E0A" w14:textId="77777777" w:rsidR="00BC057F" w:rsidRPr="00AE0361" w:rsidRDefault="00BC057F" w:rsidP="00A25314">
            <w:pPr>
              <w:rPr>
                <w:rFonts w:ascii="Arial" w:hAnsi="Arial" w:cs="Arial"/>
                <w:sz w:val="13"/>
                <w:szCs w:val="13"/>
              </w:rPr>
            </w:pPr>
            <w:r w:rsidRPr="00AE0361">
              <w:rPr>
                <w:rFonts w:ascii="Arial" w:hAnsi="Arial" w:cs="Arial"/>
                <w:sz w:val="13"/>
                <w:szCs w:val="13"/>
              </w:rPr>
              <w:t>Candidate value set for component 3a:</w:t>
            </w:r>
          </w:p>
          <w:p w14:paraId="59EC7B93" w14:textId="77777777" w:rsidR="00BC057F" w:rsidRPr="00AE0361" w:rsidRDefault="00BC057F" w:rsidP="00A25314">
            <w:pPr>
              <w:pStyle w:val="aff0"/>
              <w:numPr>
                <w:ilvl w:val="0"/>
                <w:numId w:val="20"/>
              </w:numPr>
              <w:ind w:leftChars="0"/>
              <w:rPr>
                <w:rFonts w:ascii="Arial" w:hAnsi="Arial" w:cs="Arial"/>
                <w:sz w:val="13"/>
                <w:szCs w:val="13"/>
              </w:rPr>
            </w:pPr>
            <w:r w:rsidRPr="00AE0361">
              <w:rPr>
                <w:rFonts w:ascii="Arial" w:hAnsi="Arial" w:cs="Arial"/>
                <w:sz w:val="13"/>
                <w:szCs w:val="13"/>
              </w:rPr>
              <w:t>{Scheduling cell of lower SCS and scheduled cells of higher SCS, Scheduling cell of higher SCS and scheduled cells of lower SCS, both}</w:t>
            </w:r>
          </w:p>
          <w:p w14:paraId="604D9D5A" w14:textId="77777777" w:rsidR="00BC057F" w:rsidRPr="00AE0361" w:rsidRDefault="00BC057F" w:rsidP="00A25314">
            <w:pPr>
              <w:ind w:left="0" w:firstLine="0"/>
              <w:rPr>
                <w:rFonts w:ascii="Arial" w:hAnsi="Arial" w:cs="Arial"/>
                <w:sz w:val="13"/>
                <w:szCs w:val="13"/>
              </w:rPr>
            </w:pPr>
            <w:r w:rsidRPr="00AE0361">
              <w:rPr>
                <w:rFonts w:ascii="Arial" w:hAnsi="Arial" w:cs="Arial"/>
                <w:sz w:val="13"/>
                <w:szCs w:val="13"/>
              </w:rPr>
              <w:t>3b) Scheduling cell and co-scheduled cells have same or different carrier type (FR1 licensed FDD or FR1 licensed TDD or FR1 unlicensed TDD or FR2-1 or FR2-2).</w:t>
            </w:r>
          </w:p>
          <w:p w14:paraId="1C9A7591" w14:textId="77777777" w:rsidR="00BC057F" w:rsidRPr="00AE0361" w:rsidRDefault="00BC057F" w:rsidP="00A25314">
            <w:pPr>
              <w:rPr>
                <w:rFonts w:ascii="Arial" w:hAnsi="Arial" w:cs="Arial"/>
                <w:sz w:val="13"/>
                <w:szCs w:val="13"/>
              </w:rPr>
            </w:pPr>
            <w:r w:rsidRPr="00AE0361">
              <w:rPr>
                <w:rFonts w:ascii="Arial" w:hAnsi="Arial" w:cs="Arial"/>
                <w:sz w:val="13"/>
                <w:szCs w:val="13"/>
              </w:rPr>
              <w:t>Candidate value set for component 3b:</w:t>
            </w:r>
          </w:p>
          <w:p w14:paraId="6C9CF66B" w14:textId="77777777" w:rsidR="00BC057F" w:rsidRPr="00AE0361" w:rsidRDefault="00BC057F" w:rsidP="00A25314">
            <w:pPr>
              <w:pStyle w:val="aff0"/>
              <w:numPr>
                <w:ilvl w:val="0"/>
                <w:numId w:val="20"/>
              </w:numPr>
              <w:ind w:leftChars="0"/>
              <w:rPr>
                <w:rFonts w:ascii="Arial" w:hAnsi="Arial" w:cs="Arial"/>
                <w:sz w:val="13"/>
                <w:szCs w:val="13"/>
              </w:rPr>
            </w:pPr>
            <w:r w:rsidRPr="00AE0361">
              <w:rPr>
                <w:rFonts w:ascii="Arial" w:hAnsi="Arial" w:cs="Arial"/>
                <w:sz w:val="13"/>
                <w:szCs w:val="13"/>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CA6504B" w14:textId="77777777" w:rsidR="00BC057F" w:rsidRPr="00AE0361" w:rsidRDefault="00BC057F" w:rsidP="00A25314">
            <w:pPr>
              <w:ind w:left="0" w:firstLine="0"/>
              <w:rPr>
                <w:rFonts w:ascii="Arial" w:hAnsi="Arial" w:cs="Arial"/>
                <w:strike/>
                <w:color w:val="FF0000"/>
                <w:sz w:val="13"/>
                <w:szCs w:val="13"/>
              </w:rPr>
            </w:pPr>
            <w:r w:rsidRPr="00AE0361">
              <w:rPr>
                <w:rFonts w:ascii="Arial" w:hAnsi="Arial" w:cs="Arial"/>
                <w:sz w:val="13"/>
                <w:szCs w:val="13"/>
              </w:rPr>
              <w:t>4) Max number of co-scheduled cells per set of cells supported by UE is reported with candidate value set of {2, 3, 4}</w:t>
            </w:r>
            <w:r w:rsidRPr="00AE0361">
              <w:rPr>
                <w:rFonts w:ascii="Arial" w:hAnsi="Arial" w:cs="Arial"/>
                <w:strike/>
                <w:color w:val="FF0000"/>
                <w:sz w:val="13"/>
                <w:szCs w:val="13"/>
                <w:lang w:val="en-US"/>
              </w:rPr>
              <w:t>, FFS whether to report separately for the reported combinations between scheduling and scheduled cells in components 3a/3b</w:t>
            </w:r>
          </w:p>
          <w:p w14:paraId="73633CF6" w14:textId="77777777" w:rsidR="00BC057F" w:rsidRPr="005C533D" w:rsidRDefault="00BC057F" w:rsidP="00A25314">
            <w:pPr>
              <w:ind w:left="0" w:firstLine="0"/>
              <w:rPr>
                <w:rFonts w:ascii="Arial" w:hAnsi="Arial" w:cs="Arial"/>
                <w:strike/>
                <w:color w:val="FF0000"/>
                <w:sz w:val="13"/>
                <w:szCs w:val="13"/>
                <w:lang w:val="en-US"/>
              </w:rPr>
            </w:pPr>
            <w:r w:rsidRPr="00AE0361">
              <w:rPr>
                <w:rFonts w:ascii="Arial" w:hAnsi="Arial" w:cs="Arial"/>
                <w:sz w:val="13"/>
                <w:szCs w:val="13"/>
              </w:rPr>
              <w:t>5) Max number of sets of cells supported by UE</w:t>
            </w:r>
            <w:r w:rsidRPr="00AE0361">
              <w:rPr>
                <w:rFonts w:ascii="Arial" w:hAnsi="Arial" w:cs="Arial"/>
                <w:strike/>
                <w:color w:val="FF0000"/>
                <w:sz w:val="13"/>
                <w:szCs w:val="13"/>
                <w:shd w:val="clear" w:color="auto" w:fill="FFFF00"/>
              </w:rPr>
              <w:t xml:space="preserve"> [</w:t>
            </w:r>
            <w:r w:rsidRPr="00AE0361">
              <w:rPr>
                <w:rFonts w:ascii="Arial" w:hAnsi="Arial" w:cs="Arial"/>
                <w:sz w:val="13"/>
                <w:szCs w:val="13"/>
                <w:shd w:val="clear" w:color="auto" w:fill="FFFF00"/>
              </w:rPr>
              <w:t>per PUCCH group</w:t>
            </w:r>
            <w:r w:rsidRPr="00AE0361">
              <w:rPr>
                <w:rFonts w:ascii="Arial" w:hAnsi="Arial" w:cs="Arial"/>
                <w:strike/>
                <w:color w:val="FF0000"/>
                <w:sz w:val="13"/>
                <w:szCs w:val="13"/>
                <w:shd w:val="clear" w:color="auto" w:fill="FFFF00"/>
              </w:rPr>
              <w:t>]</w:t>
            </w:r>
            <w:r w:rsidRPr="00AE0361">
              <w:rPr>
                <w:rFonts w:ascii="Arial" w:hAnsi="Arial" w:cs="Arial"/>
                <w:sz w:val="13"/>
                <w:szCs w:val="13"/>
              </w:rPr>
              <w:t>: Candidate value set of {</w:t>
            </w:r>
            <w:r w:rsidRPr="00AE0361">
              <w:rPr>
                <w:rFonts w:ascii="Arial" w:hAnsi="Arial" w:cs="Arial"/>
                <w:strike/>
                <w:color w:val="FF0000"/>
                <w:sz w:val="13"/>
                <w:szCs w:val="13"/>
                <w:shd w:val="clear" w:color="auto" w:fill="FFFF00"/>
              </w:rPr>
              <w:t>[</w:t>
            </w:r>
            <w:r w:rsidRPr="00AE0361">
              <w:rPr>
                <w:rFonts w:ascii="Arial" w:hAnsi="Arial" w:cs="Arial"/>
                <w:sz w:val="13"/>
                <w:szCs w:val="13"/>
                <w:shd w:val="clear" w:color="auto" w:fill="FFFF00"/>
              </w:rPr>
              <w:t>1, 2, 3, 4</w:t>
            </w:r>
            <w:r w:rsidRPr="00AE0361">
              <w:rPr>
                <w:rFonts w:ascii="Arial" w:hAnsi="Arial" w:cs="Arial"/>
                <w:strike/>
                <w:color w:val="FF0000"/>
                <w:sz w:val="13"/>
                <w:szCs w:val="13"/>
                <w:shd w:val="clear" w:color="auto" w:fill="FFFF00"/>
              </w:rPr>
              <w:t>]</w:t>
            </w:r>
            <w:r w:rsidRPr="00AE0361">
              <w:rPr>
                <w:rFonts w:ascii="Arial" w:hAnsi="Arial" w:cs="Arial"/>
                <w:sz w:val="13"/>
                <w:szCs w:val="13"/>
              </w:rPr>
              <w:t xml:space="preserve">}, </w:t>
            </w:r>
            <w:r w:rsidRPr="00AE0361">
              <w:rPr>
                <w:rFonts w:ascii="Arial" w:hAnsi="Arial" w:cs="Arial"/>
                <w:sz w:val="13"/>
                <w:szCs w:val="13"/>
                <w:lang w:val="en-US"/>
              </w:rPr>
              <w:t>FFS whether to separately report for primary and secondary PUCCH cell groups</w:t>
            </w:r>
            <w:r w:rsidRPr="005C533D">
              <w:rPr>
                <w:rFonts w:ascii="Arial" w:hAnsi="Arial" w:cs="Arial"/>
                <w:strike/>
                <w:color w:val="FF0000"/>
                <w:sz w:val="13"/>
                <w:szCs w:val="13"/>
                <w:lang w:val="en-US"/>
              </w:rPr>
              <w:t>, FFS whether to report separately for the reported combinations between scheduling and scheduled cells in components 3a/3b</w:t>
            </w:r>
          </w:p>
          <w:p w14:paraId="4126A2E7" w14:textId="77777777" w:rsidR="00BC057F" w:rsidRPr="00AE0361" w:rsidRDefault="00BC057F" w:rsidP="00A25314">
            <w:pPr>
              <w:ind w:left="0" w:firstLine="0"/>
              <w:rPr>
                <w:rFonts w:ascii="Arial" w:hAnsi="Arial" w:cs="Arial"/>
                <w:strike/>
                <w:color w:val="FF0000"/>
                <w:sz w:val="13"/>
                <w:szCs w:val="13"/>
                <w:lang w:val="en-US"/>
              </w:rPr>
            </w:pPr>
            <w:r w:rsidRPr="00004E13">
              <w:rPr>
                <w:rFonts w:ascii="Arial" w:hAnsi="Arial" w:cs="Arial"/>
                <w:strike/>
                <w:color w:val="FF0000"/>
                <w:sz w:val="13"/>
                <w:szCs w:val="13"/>
                <w:lang w:val="en-US"/>
              </w:rPr>
              <w:t>[</w:t>
            </w:r>
            <w:r w:rsidRPr="00BC057F">
              <w:rPr>
                <w:rFonts w:ascii="Arial" w:hAnsi="Arial" w:cs="Arial"/>
                <w:sz w:val="13"/>
                <w:szCs w:val="13"/>
                <w:lang w:val="en-US"/>
              </w:rPr>
              <w:t>Max total number of cells, across different sets of cells, supported by UE per PUCCH group: Candidate value set of {</w:t>
            </w:r>
            <w:r w:rsidRPr="00004E13">
              <w:rPr>
                <w:rFonts w:ascii="Arial" w:hAnsi="Arial" w:cs="Arial"/>
                <w:strike/>
                <w:color w:val="FF0000"/>
                <w:sz w:val="13"/>
                <w:szCs w:val="13"/>
                <w:lang w:val="en-US"/>
              </w:rPr>
              <w:t>[</w:t>
            </w:r>
            <w:r w:rsidRPr="00BC057F">
              <w:rPr>
                <w:rFonts w:ascii="Arial" w:hAnsi="Arial" w:cs="Arial"/>
                <w:sz w:val="13"/>
                <w:szCs w:val="13"/>
                <w:lang w:val="en-US"/>
              </w:rPr>
              <w:t>2, 3, …, 16</w:t>
            </w:r>
            <w:r w:rsidRPr="00004E13">
              <w:rPr>
                <w:rFonts w:ascii="Arial" w:hAnsi="Arial" w:cs="Arial"/>
                <w:strike/>
                <w:color w:val="FF0000"/>
                <w:sz w:val="13"/>
                <w:szCs w:val="13"/>
                <w:lang w:val="en-US"/>
              </w:rPr>
              <w:t>]</w:t>
            </w:r>
            <w:r w:rsidRPr="00BC057F">
              <w:rPr>
                <w:rFonts w:ascii="Arial" w:hAnsi="Arial" w:cs="Arial"/>
                <w:sz w:val="13"/>
                <w:szCs w:val="13"/>
                <w:lang w:val="en-US"/>
              </w:rPr>
              <w:t>}</w:t>
            </w:r>
            <w:r w:rsidRPr="00AE0361">
              <w:rPr>
                <w:rFonts w:ascii="Arial" w:hAnsi="Arial" w:cs="Arial"/>
                <w:strike/>
                <w:color w:val="FF0000"/>
                <w:sz w:val="13"/>
                <w:szCs w:val="13"/>
                <w:lang w:val="en-US"/>
              </w:rPr>
              <w:t>, FFS whether to report separately for the reported combinations between scheduling and scheduled cells in components 3a/3b]</w:t>
            </w:r>
          </w:p>
          <w:p w14:paraId="02444360" w14:textId="77777777" w:rsidR="00BC057F" w:rsidRPr="005C533D" w:rsidRDefault="00BC057F" w:rsidP="00A25314">
            <w:pPr>
              <w:ind w:left="0" w:firstLine="0"/>
              <w:rPr>
                <w:rFonts w:ascii="Arial" w:hAnsi="Arial" w:cs="Arial"/>
                <w:strike/>
                <w:color w:val="FF0000"/>
                <w:sz w:val="13"/>
                <w:szCs w:val="13"/>
              </w:rPr>
            </w:pPr>
            <w:r w:rsidRPr="00AE0361">
              <w:rPr>
                <w:rFonts w:ascii="Arial" w:hAnsi="Arial" w:cs="Arial"/>
                <w:sz w:val="13"/>
                <w:szCs w:val="13"/>
              </w:rPr>
              <w:t>6) Max number of sets of cells supported by UE for a same scheduling cell: Candidate value set of {</w:t>
            </w:r>
            <w:r w:rsidRPr="00AE0361">
              <w:rPr>
                <w:rFonts w:ascii="Arial" w:hAnsi="Arial" w:cs="Arial"/>
                <w:strike/>
                <w:color w:val="FF0000"/>
                <w:sz w:val="13"/>
                <w:szCs w:val="13"/>
                <w:shd w:val="clear" w:color="auto" w:fill="FFFF00"/>
              </w:rPr>
              <w:t>[</w:t>
            </w:r>
            <w:r w:rsidRPr="00AE0361">
              <w:rPr>
                <w:rFonts w:ascii="Arial" w:hAnsi="Arial" w:cs="Arial"/>
                <w:sz w:val="13"/>
                <w:szCs w:val="13"/>
                <w:shd w:val="clear" w:color="auto" w:fill="FFFF00"/>
              </w:rPr>
              <w:t>1, 2, 3, 4</w:t>
            </w:r>
            <w:r w:rsidRPr="00AE0361">
              <w:rPr>
                <w:rFonts w:ascii="Arial" w:hAnsi="Arial" w:cs="Arial"/>
                <w:strike/>
                <w:color w:val="FF0000"/>
                <w:sz w:val="13"/>
                <w:szCs w:val="13"/>
                <w:shd w:val="clear" w:color="auto" w:fill="FFFF00"/>
              </w:rPr>
              <w:t>]</w:t>
            </w:r>
            <w:r w:rsidRPr="00AE0361">
              <w:rPr>
                <w:rFonts w:ascii="Arial" w:hAnsi="Arial" w:cs="Arial"/>
                <w:sz w:val="13"/>
                <w:szCs w:val="13"/>
              </w:rPr>
              <w:t>}</w:t>
            </w:r>
            <w:r w:rsidRPr="005C533D">
              <w:rPr>
                <w:rFonts w:ascii="Arial" w:hAnsi="Arial" w:cs="Arial"/>
                <w:strike/>
                <w:color w:val="FF0000"/>
                <w:sz w:val="13"/>
                <w:szCs w:val="13"/>
              </w:rPr>
              <w:t xml:space="preserve">, </w:t>
            </w:r>
            <w:r w:rsidRPr="005C533D">
              <w:rPr>
                <w:rFonts w:ascii="Arial" w:hAnsi="Arial" w:cs="Arial"/>
                <w:strike/>
                <w:color w:val="FF0000"/>
                <w:sz w:val="13"/>
                <w:szCs w:val="13"/>
                <w:lang w:val="en-US"/>
              </w:rPr>
              <w:t>FFS whether to report separately for the reported combinations between scheduling and scheduled cells in components 3a/3b</w:t>
            </w:r>
          </w:p>
          <w:p w14:paraId="0FD969FB" w14:textId="77777777" w:rsidR="00BC057F" w:rsidRPr="00AE0361" w:rsidRDefault="00BC057F" w:rsidP="00A25314">
            <w:pPr>
              <w:ind w:left="0" w:firstLine="0"/>
              <w:rPr>
                <w:rFonts w:ascii="Arial" w:hAnsi="Arial" w:cs="Arial"/>
                <w:strike/>
                <w:color w:val="FF0000"/>
                <w:sz w:val="13"/>
                <w:szCs w:val="13"/>
                <w:lang w:val="en-US"/>
              </w:rPr>
            </w:pPr>
            <w:r w:rsidRPr="00AE0361">
              <w:rPr>
                <w:rFonts w:ascii="Arial" w:hAnsi="Arial" w:cs="Arial"/>
                <w:strike/>
                <w:color w:val="FF0000"/>
                <w:sz w:val="13"/>
                <w:szCs w:val="13"/>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22C38D31" w14:textId="77777777" w:rsidR="00BC057F" w:rsidRPr="00AE0361" w:rsidRDefault="00BC057F" w:rsidP="00A25314">
            <w:pPr>
              <w:ind w:left="0" w:firstLine="0"/>
              <w:rPr>
                <w:rFonts w:ascii="Arial" w:hAnsi="Arial" w:cs="Arial"/>
                <w:sz w:val="13"/>
                <w:szCs w:val="13"/>
              </w:rPr>
            </w:pPr>
            <w:r w:rsidRPr="00AE0361">
              <w:rPr>
                <w:rFonts w:ascii="Arial" w:hAnsi="Arial" w:cs="Arial"/>
                <w:sz w:val="13"/>
                <w:szCs w:val="13"/>
              </w:rPr>
              <w:t>7) Supported co-scheduled cell indication schemes: Candidate value set of {FDRA field based, co-scheduled cell indicator field based, both}</w:t>
            </w:r>
          </w:p>
          <w:p w14:paraId="430C5476" w14:textId="77777777" w:rsidR="00BC057F" w:rsidRPr="00AE0361" w:rsidRDefault="00BC057F" w:rsidP="00A25314">
            <w:pPr>
              <w:ind w:left="0" w:firstLine="0"/>
              <w:rPr>
                <w:rFonts w:ascii="Arial" w:hAnsi="Arial" w:cs="Arial"/>
                <w:sz w:val="13"/>
                <w:szCs w:val="13"/>
              </w:rPr>
            </w:pPr>
            <w:r w:rsidRPr="00AE0361">
              <w:rPr>
                <w:rFonts w:ascii="Arial" w:hAnsi="Arial" w:cs="Arial"/>
                <w:sz w:val="13"/>
                <w:szCs w:val="13"/>
              </w:rPr>
              <w:t>8) Support Type-2 for ‘Antenna port(s)’, ‘Precoding information and number of layers’ and ‘SRS resource indicator’ fields</w:t>
            </w:r>
          </w:p>
          <w:p w14:paraId="4B110D88" w14:textId="77777777" w:rsidR="00BC057F" w:rsidRPr="00AE0361" w:rsidRDefault="00BC057F" w:rsidP="00A25314">
            <w:pPr>
              <w:ind w:left="0" w:firstLine="0"/>
              <w:rPr>
                <w:rFonts w:ascii="Arial" w:hAnsi="Arial" w:cs="Arial"/>
                <w:color w:val="FF0000"/>
                <w:sz w:val="13"/>
                <w:szCs w:val="13"/>
                <w:u w:val="single"/>
              </w:rPr>
            </w:pP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6840EC00" w14:textId="77777777" w:rsidR="00BC057F" w:rsidRPr="00AE0361" w:rsidRDefault="00BC057F" w:rsidP="00A25314">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For low-to-high SCS, a) one unicast DCI per slot of scheduling cell for the set of cells for FDD scheduling cell b) two unicast DCI per slot of scheduling cell for the set of cells for TDD scheduling cell</w:t>
            </w:r>
          </w:p>
          <w:p w14:paraId="1DAAB4C9" w14:textId="77777777" w:rsidR="00BC057F" w:rsidRPr="00AE0361" w:rsidRDefault="00BC057F" w:rsidP="00A25314">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For high-to-low SCS, a) one unicast DCI per N consecutive slots of scheduling cell for FDD scheduling cell, where N=2 for (30,15), (60,30), (120,60) and N=4 for (60,5), (120,30), N = 8 for (120,15) b) two unicast DCIs per N consecutive slots of scheduling cell for TDD scheduling cell, where N=2 for (30,15), (60,30), (120,60) and N=4 for (60,5), (120,30), N = 8 for (120,15)</w:t>
            </w:r>
          </w:p>
          <w:p w14:paraId="38E6555E" w14:textId="77777777" w:rsidR="00BC057F" w:rsidRPr="00AE0361" w:rsidRDefault="00BC057F" w:rsidP="00A25314">
            <w:pPr>
              <w:ind w:left="0" w:firstLine="0"/>
              <w:rPr>
                <w:rFonts w:ascii="Arial" w:hAnsi="Arial" w:cs="Arial"/>
                <w:sz w:val="13"/>
                <w:szCs w:val="13"/>
              </w:rPr>
            </w:pPr>
          </w:p>
          <w:p w14:paraId="7765C286" w14:textId="77777777" w:rsidR="00BC057F" w:rsidRPr="00AE0361" w:rsidRDefault="00BC057F" w:rsidP="00A25314">
            <w:pPr>
              <w:ind w:left="0" w:firstLine="0"/>
              <w:rPr>
                <w:rFonts w:ascii="Arial" w:hAnsi="Arial" w:cs="Arial"/>
                <w:strike/>
                <w:color w:val="FF0000"/>
                <w:sz w:val="13"/>
                <w:szCs w:val="13"/>
              </w:rPr>
            </w:pPr>
            <w:r w:rsidRPr="00AE0361">
              <w:rPr>
                <w:rFonts w:ascii="Arial" w:hAnsi="Arial" w:cs="Arial"/>
                <w:strike/>
                <w:color w:val="FF0000"/>
                <w:sz w:val="13"/>
                <w:szCs w:val="13"/>
              </w:rPr>
              <w:t>FFS: Number of unicast DCI(s) to process for a set of cells when monitoring DCI format 0_3 or 1_3 is configured</w:t>
            </w:r>
          </w:p>
          <w:p w14:paraId="15E4848B" w14:textId="77777777" w:rsidR="00BC057F" w:rsidRPr="00AE0361" w:rsidRDefault="00BC057F" w:rsidP="00A25314">
            <w:pPr>
              <w:ind w:left="0" w:firstLine="0"/>
              <w:rPr>
                <w:rFonts w:ascii="Arial" w:eastAsia="MS Gothic" w:hAnsi="Arial" w:cs="Arial"/>
                <w:sz w:val="13"/>
                <w:szCs w:val="13"/>
                <w:lang w:eastAsia="ja-JP"/>
              </w:rPr>
            </w:pPr>
            <w:r w:rsidRPr="00AE0361">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38D8FB78" w14:textId="329B829D" w:rsidR="00BC057F" w:rsidRDefault="00BC057F" w:rsidP="003A0CF1">
      <w:pPr>
        <w:ind w:left="0" w:firstLine="0"/>
        <w:rPr>
          <w:rFonts w:ascii="Times New Roman" w:eastAsiaTheme="minorEastAsia" w:hAnsi="Times New Roman"/>
          <w:sz w:val="21"/>
          <w:u w:val="single"/>
          <w:lang w:eastAsia="zh-CN"/>
        </w:rPr>
      </w:pPr>
    </w:p>
    <w:p w14:paraId="6596021B" w14:textId="77777777" w:rsidR="00BC057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p w14:paraId="46DBBFCB" w14:textId="77777777" w:rsidR="00BC057F" w:rsidRDefault="00BC057F" w:rsidP="00BC057F">
      <w:pPr>
        <w:ind w:left="0" w:firstLine="0"/>
        <w:rPr>
          <w:rFonts w:ascii="Times New Roman" w:eastAsiaTheme="minorEastAsia" w:hAnsi="Times New Roman"/>
          <w:b/>
          <w:i/>
          <w:sz w:val="21"/>
          <w:szCs w:val="21"/>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BC057F" w:rsidRPr="00A03A90" w14:paraId="4A4700FD"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99D7E"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3FBE74E"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570FB"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A2C1843" w14:textId="77777777" w:rsidR="00BC057F" w:rsidRPr="00A03A90" w:rsidRDefault="00BC057F" w:rsidP="00A25314">
            <w:pPr>
              <w:ind w:left="0" w:firstLine="0"/>
              <w:rPr>
                <w:rFonts w:ascii="Arial" w:eastAsia="MS Mincho" w:hAnsi="Arial" w:cs="Arial"/>
                <w:sz w:val="13"/>
                <w:szCs w:val="13"/>
                <w:lang w:eastAsia="ja-JP"/>
              </w:rPr>
            </w:pPr>
            <w:r w:rsidRPr="00A03A90">
              <w:rPr>
                <w:rFonts w:ascii="Arial" w:eastAsia="MS Mincho" w:hAnsi="Arial" w:cs="Arial"/>
                <w:sz w:val="13"/>
                <w:szCs w:val="13"/>
                <w:lang w:eastAsia="ja-JP"/>
              </w:rPr>
              <w:t>The number of unicast DL DCI to process</w:t>
            </w:r>
            <w:r w:rsidRPr="00A03A90">
              <w:rPr>
                <w:rFonts w:ascii="Arial" w:eastAsia="MS Mincho" w:hAnsi="Arial" w:cs="Arial"/>
                <w:color w:val="FF0000"/>
                <w:sz w:val="13"/>
                <w:szCs w:val="13"/>
                <w:lang w:eastAsia="ja-JP"/>
              </w:rPr>
              <w:t xml:space="preserve"> </w:t>
            </w:r>
            <w:r w:rsidRPr="00A03A90">
              <w:rPr>
                <w:rFonts w:ascii="Arial" w:eastAsia="MS Mincho" w:hAnsi="Arial" w:cs="Arial"/>
                <w:sz w:val="13"/>
                <w:szCs w:val="13"/>
                <w:lang w:eastAsia="ja-JP"/>
              </w:rPr>
              <w:t xml:space="preserve">for a set of cells configured for multi-cell PDSCH scheduling by a DCI format 1_3 and single cell PDSCH scheduling by a DCI format 1_0, DCI format 1_1, and/or DCI format 1_2 </w:t>
            </w:r>
          </w:p>
          <w:p w14:paraId="18AB9C55" w14:textId="77777777" w:rsidR="00BC057F" w:rsidRPr="00A03A90" w:rsidRDefault="00BC057F"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 xml:space="preserve">For same SCS between scheduling cell and scheduled cell(s), </w:t>
            </w:r>
            <w:r w:rsidRPr="00A03A90">
              <w:rPr>
                <w:rFonts w:ascii="Arial" w:eastAsia="MS Mincho" w:hAnsi="Arial" w:cs="Arial"/>
                <w:sz w:val="13"/>
                <w:szCs w:val="13"/>
                <w:highlight w:val="cyan"/>
                <w:lang w:eastAsia="ja-JP"/>
              </w:rPr>
              <w:t>two</w:t>
            </w:r>
            <w:r w:rsidRPr="00A03A90">
              <w:rPr>
                <w:rFonts w:ascii="Arial" w:eastAsia="MS Mincho" w:hAnsi="Arial" w:cs="Arial"/>
                <w:sz w:val="13"/>
                <w:szCs w:val="13"/>
                <w:lang w:eastAsia="ja-JP"/>
              </w:rPr>
              <w:t xml:space="preserve"> unicast DCIs per slot of scheduling cell for the set of cells for FDD/TDD scheduling cell</w:t>
            </w:r>
          </w:p>
          <w:p w14:paraId="0A992221" w14:textId="77777777" w:rsidR="00BC057F" w:rsidRPr="00A03A90" w:rsidRDefault="00BC057F"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For different SCS between scheduling cell and scheduled cell(s),</w:t>
            </w:r>
          </w:p>
          <w:p w14:paraId="2FBEF6C6" w14:textId="77777777" w:rsidR="00BC057F" w:rsidRPr="00A03A90" w:rsidRDefault="00BC057F"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low-to-high SCS,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slot of scheduling cell for the set of cells for FDD/TDD scheduling cell </w:t>
            </w:r>
          </w:p>
          <w:p w14:paraId="4C0DD8E7" w14:textId="77777777" w:rsidR="00BC057F" w:rsidRPr="00A03A90" w:rsidRDefault="00BC057F"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high-to-low SCS,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N consecutive slots of scheduling cell for FDD scheduling cell, where N=2 for (30,15), (60,30), (120,60) and N=4 for (60,5), (120,30), N = 8 for (120,15) </w:t>
            </w:r>
          </w:p>
        </w:tc>
      </w:tr>
      <w:tr w:rsidR="00BC057F" w:rsidRPr="00A03A90" w14:paraId="072026BC"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FDD968"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58A290C"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558906" w14:textId="77777777" w:rsidR="00BC057F" w:rsidRPr="00A03A90" w:rsidRDefault="00BC057F" w:rsidP="00A25314">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C7698F3" w14:textId="77777777" w:rsidR="00BC057F" w:rsidRPr="00A03A90" w:rsidRDefault="00BC057F" w:rsidP="00A25314">
            <w:pPr>
              <w:ind w:left="0" w:firstLine="0"/>
              <w:rPr>
                <w:rFonts w:ascii="Arial" w:eastAsia="MS Mincho" w:hAnsi="Arial" w:cs="Arial"/>
                <w:sz w:val="13"/>
                <w:szCs w:val="13"/>
                <w:lang w:eastAsia="ja-JP"/>
              </w:rPr>
            </w:pPr>
            <w:r w:rsidRPr="00A03A90">
              <w:rPr>
                <w:rFonts w:ascii="Arial" w:eastAsia="MS Mincho" w:hAnsi="Arial" w:cs="Arial"/>
                <w:sz w:val="13"/>
                <w:szCs w:val="13"/>
                <w:lang w:eastAsia="ja-JP"/>
              </w:rPr>
              <w:t>The number of unicast DL DCI to process</w:t>
            </w:r>
            <w:r w:rsidRPr="00A03A90">
              <w:rPr>
                <w:rFonts w:ascii="Arial" w:eastAsia="MS Mincho" w:hAnsi="Arial" w:cs="Arial"/>
                <w:color w:val="FF0000"/>
                <w:sz w:val="13"/>
                <w:szCs w:val="13"/>
                <w:lang w:eastAsia="ja-JP"/>
              </w:rPr>
              <w:t xml:space="preserve"> </w:t>
            </w:r>
            <w:r w:rsidRPr="00A03A90">
              <w:rPr>
                <w:rFonts w:ascii="Arial" w:eastAsia="MS Mincho" w:hAnsi="Arial" w:cs="Arial"/>
                <w:sz w:val="13"/>
                <w:szCs w:val="13"/>
                <w:lang w:eastAsia="ja-JP"/>
              </w:rPr>
              <w:t xml:space="preserve">for a set of cells configured for multi-cell PDSCH scheduling by a DCI format 0_3 and single cell PDSCH scheduling by a DCI format 0_0, DCI format 0_1, and/or DCI format 0_2 </w:t>
            </w:r>
          </w:p>
          <w:p w14:paraId="7CD68016" w14:textId="77777777" w:rsidR="00BC057F" w:rsidRPr="00A03A90" w:rsidRDefault="00BC057F"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 xml:space="preserve">For same SCS between scheduling cell and scheduled cell(s), </w:t>
            </w:r>
          </w:p>
          <w:p w14:paraId="4BFCB5B7" w14:textId="77777777" w:rsidR="00BC057F" w:rsidRPr="00A03A90" w:rsidRDefault="00BC057F" w:rsidP="00A25314">
            <w:pPr>
              <w:pStyle w:val="aff0"/>
              <w:numPr>
                <w:ilvl w:val="1"/>
                <w:numId w:val="25"/>
              </w:numPr>
              <w:ind w:leftChars="0"/>
              <w:rPr>
                <w:rFonts w:ascii="Arial" w:eastAsia="MS Mincho" w:hAnsi="Arial" w:cs="Arial"/>
                <w:sz w:val="13"/>
                <w:szCs w:val="13"/>
                <w:lang w:eastAsia="ja-JP"/>
              </w:rPr>
            </w:pPr>
            <w:r w:rsidRPr="00A03A90">
              <w:rPr>
                <w:rFonts w:ascii="Arial" w:eastAsia="MS Mincho" w:hAnsi="Arial" w:cs="Arial"/>
                <w:sz w:val="13"/>
                <w:szCs w:val="13"/>
                <w:highlight w:val="cyan"/>
                <w:lang w:eastAsia="ja-JP"/>
              </w:rPr>
              <w:t>two</w:t>
            </w:r>
            <w:r w:rsidRPr="00A03A90">
              <w:rPr>
                <w:rFonts w:ascii="Arial" w:eastAsia="MS Mincho" w:hAnsi="Arial" w:cs="Arial"/>
                <w:sz w:val="13"/>
                <w:szCs w:val="13"/>
                <w:lang w:eastAsia="ja-JP"/>
              </w:rPr>
              <w:t xml:space="preserve"> unicast DCIs per slot of scheduling cell for the set of cells for FDD scheduling cell</w:t>
            </w:r>
          </w:p>
          <w:p w14:paraId="38D412B6" w14:textId="77777777" w:rsidR="00BC057F" w:rsidRPr="00A03A90" w:rsidRDefault="00BC057F" w:rsidP="00A25314">
            <w:pPr>
              <w:pStyle w:val="aff0"/>
              <w:numPr>
                <w:ilvl w:val="1"/>
                <w:numId w:val="25"/>
              </w:numPr>
              <w:ind w:leftChars="0"/>
              <w:rPr>
                <w:rFonts w:ascii="Arial" w:eastAsia="MS Mincho" w:hAnsi="Arial" w:cs="Arial"/>
                <w:sz w:val="13"/>
                <w:szCs w:val="13"/>
                <w:lang w:eastAsia="ja-JP"/>
              </w:rPr>
            </w:pPr>
            <w:r w:rsidRPr="00A03A90">
              <w:rPr>
                <w:rFonts w:ascii="Arial" w:eastAsia="MS Mincho" w:hAnsi="Arial" w:cs="Arial"/>
                <w:sz w:val="13"/>
                <w:szCs w:val="13"/>
                <w:highlight w:val="cyan"/>
                <w:lang w:eastAsia="ja-JP"/>
              </w:rPr>
              <w:t>four</w:t>
            </w:r>
            <w:r w:rsidRPr="00A03A90">
              <w:rPr>
                <w:rFonts w:ascii="Arial" w:eastAsia="MS Mincho" w:hAnsi="Arial" w:cs="Arial"/>
                <w:sz w:val="13"/>
                <w:szCs w:val="13"/>
                <w:lang w:eastAsia="ja-JP"/>
              </w:rPr>
              <w:t xml:space="preserve"> unicast DCIs per slot of scheduling cell for the set of cells for TDD scheduling cell</w:t>
            </w:r>
          </w:p>
          <w:p w14:paraId="3ADE92CE" w14:textId="77777777" w:rsidR="00BC057F" w:rsidRPr="00A03A90" w:rsidRDefault="00BC057F" w:rsidP="00A25314">
            <w:pPr>
              <w:pStyle w:val="aff0"/>
              <w:numPr>
                <w:ilvl w:val="0"/>
                <w:numId w:val="25"/>
              </w:numPr>
              <w:ind w:leftChars="0"/>
              <w:rPr>
                <w:rFonts w:ascii="Arial" w:eastAsia="MS Mincho" w:hAnsi="Arial" w:cs="Arial"/>
                <w:sz w:val="13"/>
                <w:szCs w:val="13"/>
                <w:lang w:eastAsia="ja-JP"/>
              </w:rPr>
            </w:pPr>
            <w:r w:rsidRPr="00A03A90">
              <w:rPr>
                <w:rFonts w:ascii="Arial" w:eastAsia="MS Mincho" w:hAnsi="Arial" w:cs="Arial"/>
                <w:sz w:val="13"/>
                <w:szCs w:val="13"/>
                <w:lang w:eastAsia="ja-JP"/>
              </w:rPr>
              <w:t>For different SCS between scheduling cell and scheduled cell(s),</w:t>
            </w:r>
          </w:p>
          <w:p w14:paraId="07B2B5A4" w14:textId="77777777" w:rsidR="00BC057F" w:rsidRPr="00A03A90" w:rsidRDefault="00BC057F"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low-to-high SCS, a)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slot of scheduling cell for the set of cells for FDD scheduling cell b) </w:t>
            </w:r>
            <w:r w:rsidRPr="00A03A90">
              <w:rPr>
                <w:rFonts w:ascii="Arial" w:eastAsiaTheme="minorEastAsia" w:hAnsi="Arial" w:cs="Arial"/>
                <w:sz w:val="13"/>
                <w:szCs w:val="13"/>
                <w:highlight w:val="cyan"/>
                <w:lang w:eastAsia="zh-CN"/>
              </w:rPr>
              <w:t>four</w:t>
            </w:r>
            <w:r w:rsidRPr="00A03A90">
              <w:rPr>
                <w:rFonts w:ascii="Arial" w:eastAsiaTheme="minorEastAsia" w:hAnsi="Arial" w:cs="Arial"/>
                <w:sz w:val="13"/>
                <w:szCs w:val="13"/>
                <w:lang w:eastAsia="zh-CN"/>
              </w:rPr>
              <w:t xml:space="preserve"> unicast DCIs per slot of scheduling cell for the set of cells for TDD scheduling cell</w:t>
            </w:r>
          </w:p>
          <w:p w14:paraId="6DEF0F05" w14:textId="77777777" w:rsidR="00BC057F" w:rsidRPr="00A03A90" w:rsidRDefault="00BC057F" w:rsidP="00A25314">
            <w:pPr>
              <w:pStyle w:val="aff0"/>
              <w:numPr>
                <w:ilvl w:val="1"/>
                <w:numId w:val="25"/>
              </w:numPr>
              <w:ind w:leftChars="0"/>
              <w:rPr>
                <w:rFonts w:ascii="Arial" w:eastAsiaTheme="minorEastAsia" w:hAnsi="Arial" w:cs="Arial"/>
                <w:sz w:val="13"/>
                <w:szCs w:val="13"/>
                <w:lang w:eastAsia="zh-CN"/>
              </w:rPr>
            </w:pPr>
            <w:r w:rsidRPr="00A03A90">
              <w:rPr>
                <w:rFonts w:ascii="Arial" w:eastAsiaTheme="minorEastAsia" w:hAnsi="Arial" w:cs="Arial"/>
                <w:sz w:val="13"/>
                <w:szCs w:val="13"/>
                <w:lang w:eastAsia="zh-CN"/>
              </w:rPr>
              <w:t xml:space="preserve">For high-to-low SCS, a) </w:t>
            </w:r>
            <w:r w:rsidRPr="00A03A90">
              <w:rPr>
                <w:rFonts w:ascii="Arial" w:eastAsiaTheme="minorEastAsia" w:hAnsi="Arial" w:cs="Arial"/>
                <w:sz w:val="13"/>
                <w:szCs w:val="13"/>
                <w:highlight w:val="cyan"/>
                <w:lang w:eastAsia="zh-CN"/>
              </w:rPr>
              <w:t>two</w:t>
            </w:r>
            <w:r w:rsidRPr="00A03A90">
              <w:rPr>
                <w:rFonts w:ascii="Arial" w:eastAsiaTheme="minorEastAsia" w:hAnsi="Arial" w:cs="Arial"/>
                <w:sz w:val="13"/>
                <w:szCs w:val="13"/>
                <w:lang w:eastAsia="zh-CN"/>
              </w:rPr>
              <w:t xml:space="preserve"> unicast DCIs per N consecutive slots of scheduling cell for FDD scheduling cell, where N=2 for (30,15), (60,30), (120,60) and N=4 for (60,5), (120,30), N = 8 for (120,15)  b) </w:t>
            </w:r>
            <w:r w:rsidRPr="00A03A90">
              <w:rPr>
                <w:rFonts w:ascii="Arial" w:eastAsiaTheme="minorEastAsia" w:hAnsi="Arial" w:cs="Arial"/>
                <w:sz w:val="13"/>
                <w:szCs w:val="13"/>
                <w:highlight w:val="cyan"/>
                <w:lang w:eastAsia="zh-CN"/>
              </w:rPr>
              <w:t>four</w:t>
            </w:r>
            <w:r w:rsidRPr="00A03A90">
              <w:rPr>
                <w:rFonts w:ascii="Arial" w:eastAsiaTheme="minorEastAsia" w:hAnsi="Arial" w:cs="Arial"/>
                <w:sz w:val="13"/>
                <w:szCs w:val="13"/>
                <w:lang w:eastAsia="zh-CN"/>
              </w:rPr>
              <w:t xml:space="preserve"> unicast DCIs per N consecutive slots of scheduling cell for TDD scheduling cell, where N=2 for (30,15), (60,30), (120,60) and N=4 for (60,5), (120,30), N = 8 for (120,15)</w:t>
            </w:r>
          </w:p>
        </w:tc>
      </w:tr>
    </w:tbl>
    <w:p w14:paraId="12EE934F" w14:textId="3869569A" w:rsidR="00BC057F" w:rsidRDefault="00BC057F" w:rsidP="003A0CF1">
      <w:pPr>
        <w:ind w:left="0" w:firstLine="0"/>
        <w:rPr>
          <w:rFonts w:ascii="Times New Roman" w:eastAsiaTheme="minorEastAsia" w:hAnsi="Times New Roman"/>
          <w:sz w:val="21"/>
          <w:u w:val="single"/>
          <w:lang w:eastAsia="zh-CN"/>
        </w:rPr>
      </w:pPr>
    </w:p>
    <w:p w14:paraId="058D1036" w14:textId="77777777" w:rsidR="00BC057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The reporting granularity of FG 49-5a and FG 49-5b should be per UE.</w:t>
      </w:r>
    </w:p>
    <w:p w14:paraId="3C2C2B7C" w14:textId="2C6D0E8A" w:rsidR="00BC057F" w:rsidRDefault="00BC057F" w:rsidP="003A0CF1">
      <w:pPr>
        <w:ind w:left="0" w:firstLine="0"/>
        <w:rPr>
          <w:rFonts w:ascii="Times New Roman" w:eastAsiaTheme="minorEastAsia" w:hAnsi="Times New Roman"/>
          <w:sz w:val="21"/>
          <w:u w:val="single"/>
          <w:lang w:eastAsia="zh-CN"/>
        </w:rPr>
      </w:pPr>
    </w:p>
    <w:p w14:paraId="429A8218" w14:textId="77777777" w:rsidR="00BC057F" w:rsidRDefault="00BC057F" w:rsidP="00BC057F">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7</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UE doesn’t report FG 49-Y, </w:t>
      </w:r>
      <w:r w:rsidRPr="00805E4C">
        <w:rPr>
          <w:rFonts w:ascii="Times New Roman" w:eastAsiaTheme="minorEastAsia" w:hAnsi="Times New Roman"/>
          <w:b/>
          <w:i/>
          <w:sz w:val="21"/>
          <w:szCs w:val="21"/>
          <w:lang w:eastAsia="zh-CN"/>
        </w:rPr>
        <w:t>two uplink switching cannot be triggered in two consecutive reference slots for UL transmissions on more tha</w:t>
      </w:r>
      <w:r>
        <w:rPr>
          <w:rFonts w:ascii="Times New Roman" w:eastAsiaTheme="minorEastAsia" w:hAnsi="Times New Roman"/>
          <w:b/>
          <w:i/>
          <w:sz w:val="21"/>
          <w:szCs w:val="21"/>
          <w:lang w:eastAsia="zh-CN"/>
        </w:rPr>
        <w:t>n 2 bands.</w:t>
      </w:r>
    </w:p>
    <w:p w14:paraId="6ED37E20" w14:textId="77777777" w:rsidR="00BC057F" w:rsidRPr="009D6A92" w:rsidRDefault="00BC057F" w:rsidP="003A0CF1">
      <w:pPr>
        <w:ind w:left="0" w:firstLine="0"/>
        <w:rPr>
          <w:rFonts w:ascii="Times New Roman" w:eastAsiaTheme="minorEastAsia" w:hAnsi="Times New Roman"/>
          <w:sz w:val="21"/>
          <w:u w:val="single"/>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A530CD2" w14:textId="18511605" w:rsidR="00B9608F" w:rsidRDefault="00E32767" w:rsidP="00E32767">
      <w:pPr>
        <w:pStyle w:val="a4"/>
        <w:numPr>
          <w:ilvl w:val="1"/>
          <w:numId w:val="12"/>
        </w:numPr>
        <w:tabs>
          <w:tab w:val="left" w:pos="0"/>
        </w:tabs>
        <w:jc w:val="left"/>
        <w:rPr>
          <w:rFonts w:ascii="Times New Roman" w:eastAsiaTheme="minorEastAsia" w:hAnsi="Times New Roman"/>
          <w:sz w:val="21"/>
          <w:szCs w:val="21"/>
          <w:lang w:eastAsia="zh-CN"/>
        </w:rPr>
      </w:pPr>
      <w:bookmarkStart w:id="5" w:name="_Ref101516929"/>
      <w:bookmarkStart w:id="6" w:name="_Ref118558090"/>
      <w:r w:rsidRPr="00E32767">
        <w:rPr>
          <w:rFonts w:ascii="Times New Roman" w:eastAsiaTheme="minorEastAsia" w:hAnsi="Times New Roman"/>
          <w:sz w:val="21"/>
          <w:szCs w:val="21"/>
          <w:lang w:eastAsia="zh-CN"/>
        </w:rPr>
        <w:t>R1-2306223</w:t>
      </w:r>
      <w:r>
        <w:rPr>
          <w:rFonts w:ascii="Times New Roman" w:eastAsiaTheme="minorEastAsia" w:hAnsi="Times New Roman" w:hint="eastAsia"/>
          <w:sz w:val="21"/>
          <w:szCs w:val="21"/>
          <w:lang w:eastAsia="zh-CN"/>
        </w:rPr>
        <w:t>,</w:t>
      </w:r>
      <w:r w:rsidRPr="00E32767">
        <w:rPr>
          <w:rFonts w:ascii="Times New Roman" w:eastAsiaTheme="minorEastAsia" w:hAnsi="Times New Roman"/>
          <w:sz w:val="21"/>
          <w:szCs w:val="21"/>
          <w:lang w:eastAsia="zh-CN"/>
        </w:rPr>
        <w:t xml:space="preserve"> RAN1 UE features list for Rel-18 NR after RAN1#113</w:t>
      </w:r>
      <w:r>
        <w:rPr>
          <w:rFonts w:ascii="Times New Roman" w:eastAsiaTheme="minorEastAsia" w:hAnsi="Times New Roman"/>
          <w:sz w:val="21"/>
          <w:szCs w:val="21"/>
          <w:lang w:eastAsia="zh-CN"/>
        </w:rPr>
        <w:t xml:space="preserve">, RAN1#113 meeting, </w:t>
      </w:r>
      <w:r w:rsidRPr="00E32767">
        <w:rPr>
          <w:rFonts w:ascii="Times New Roman" w:eastAsiaTheme="minorEastAsia" w:hAnsi="Times New Roman"/>
          <w:sz w:val="21"/>
          <w:szCs w:val="21"/>
          <w:lang w:eastAsia="zh-CN"/>
        </w:rPr>
        <w:t>May 22nd – May 26th, 2023</w:t>
      </w:r>
    </w:p>
    <w:p w14:paraId="38933589" w14:textId="2071B046" w:rsidR="008B29FD" w:rsidRPr="00DA43AB" w:rsidRDefault="00DC31A9" w:rsidP="00FE1EA1">
      <w:pPr>
        <w:pStyle w:val="a4"/>
        <w:numPr>
          <w:ilvl w:val="1"/>
          <w:numId w:val="12"/>
        </w:numPr>
        <w:tabs>
          <w:tab w:val="left" w:pos="0"/>
        </w:tabs>
        <w:jc w:val="left"/>
        <w:rPr>
          <w:rFonts w:ascii="Times New Roman" w:eastAsiaTheme="minorEastAsia" w:hAnsi="Times New Roman"/>
          <w:sz w:val="21"/>
          <w:szCs w:val="21"/>
          <w:lang w:eastAsia="zh-CN"/>
        </w:rPr>
      </w:pPr>
      <w:bookmarkStart w:id="7" w:name="_Ref134900666"/>
      <w:bookmarkStart w:id="8" w:name="_Ref139552097"/>
      <w:r w:rsidRPr="00DC31A9">
        <w:rPr>
          <w:rFonts w:ascii="Times New Roman" w:eastAsiaTheme="minorEastAsia" w:hAnsi="Times New Roman"/>
          <w:sz w:val="21"/>
          <w:szCs w:val="21"/>
          <w:lang w:eastAsia="zh-CN"/>
        </w:rPr>
        <w:t>R1-2306191</w:t>
      </w:r>
      <w:r w:rsidR="008B29FD" w:rsidRPr="008B29FD">
        <w:rPr>
          <w:rFonts w:ascii="Times New Roman" w:eastAsiaTheme="minorEastAsia" w:hAnsi="Times New Roman"/>
          <w:sz w:val="21"/>
          <w:szCs w:val="21"/>
          <w:lang w:eastAsia="zh-CN"/>
        </w:rPr>
        <w:t>, Summary on UE features for MC enhancements, Moderator (NTT DOCOMO, INC.)</w:t>
      </w:r>
      <w:bookmarkEnd w:id="7"/>
      <w:r>
        <w:rPr>
          <w:rFonts w:ascii="Times New Roman" w:eastAsiaTheme="minorEastAsia" w:hAnsi="Times New Roman"/>
          <w:sz w:val="21"/>
          <w:szCs w:val="21"/>
          <w:lang w:eastAsia="zh-CN"/>
        </w:rPr>
        <w:t xml:space="preserve">, RAN1#113 meeting, </w:t>
      </w:r>
      <w:r w:rsidRPr="00E32767">
        <w:rPr>
          <w:rFonts w:ascii="Times New Roman" w:eastAsiaTheme="minorEastAsia" w:hAnsi="Times New Roman"/>
          <w:sz w:val="21"/>
          <w:szCs w:val="21"/>
          <w:lang w:eastAsia="zh-CN"/>
        </w:rPr>
        <w:t>May 22nd – May 26th, 2023</w:t>
      </w:r>
      <w:bookmarkEnd w:id="8"/>
    </w:p>
    <w:bookmarkEnd w:id="5"/>
    <w:bookmarkEnd w:id="6"/>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E5072" w14:textId="77777777" w:rsidR="00A25314" w:rsidRDefault="00A25314">
      <w:r>
        <w:separator/>
      </w:r>
    </w:p>
  </w:endnote>
  <w:endnote w:type="continuationSeparator" w:id="0">
    <w:p w14:paraId="7C3AADD5" w14:textId="77777777" w:rsidR="00A25314" w:rsidRDefault="00A2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ABE3" w14:textId="77777777" w:rsidR="00A25314" w:rsidRDefault="00A25314">
      <w:r>
        <w:separator/>
      </w:r>
    </w:p>
  </w:footnote>
  <w:footnote w:type="continuationSeparator" w:id="0">
    <w:p w14:paraId="6CE61F5E" w14:textId="77777777" w:rsidR="00A25314" w:rsidRDefault="00A25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B2D42"/>
    <w:multiLevelType w:val="hybridMultilevel"/>
    <w:tmpl w:val="02E218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1044B"/>
    <w:multiLevelType w:val="hybridMultilevel"/>
    <w:tmpl w:val="C34840C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477AB"/>
    <w:multiLevelType w:val="hybridMultilevel"/>
    <w:tmpl w:val="06566A7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B603E6"/>
    <w:multiLevelType w:val="hybridMultilevel"/>
    <w:tmpl w:val="6B4E03F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411FAD"/>
    <w:multiLevelType w:val="hybridMultilevel"/>
    <w:tmpl w:val="CCA6ADC6"/>
    <w:lvl w:ilvl="0" w:tplc="7A023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2577F4"/>
    <w:multiLevelType w:val="hybridMultilevel"/>
    <w:tmpl w:val="8E48EF14"/>
    <w:lvl w:ilvl="0" w:tplc="BDA4C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3A749B"/>
    <w:multiLevelType w:val="hybridMultilevel"/>
    <w:tmpl w:val="81FACCE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FE5125"/>
    <w:multiLevelType w:val="hybridMultilevel"/>
    <w:tmpl w:val="8C5404D0"/>
    <w:lvl w:ilvl="0" w:tplc="587AA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252DA0"/>
    <w:multiLevelType w:val="hybridMultilevel"/>
    <w:tmpl w:val="033432B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2"/>
  </w:num>
  <w:num w:numId="3">
    <w:abstractNumId w:val="31"/>
  </w:num>
  <w:num w:numId="4">
    <w:abstractNumId w:val="30"/>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9"/>
  </w:num>
  <w:num w:numId="9">
    <w:abstractNumId w:val="14"/>
  </w:num>
  <w:num w:numId="10">
    <w:abstractNumId w:val="21"/>
  </w:num>
  <w:num w:numId="11">
    <w:abstractNumId w:val="15"/>
  </w:num>
  <w:num w:numId="12">
    <w:abstractNumId w:val="1"/>
  </w:num>
  <w:num w:numId="13">
    <w:abstractNumId w:val="4"/>
  </w:num>
  <w:num w:numId="14">
    <w:abstractNumId w:val="10"/>
  </w:num>
  <w:num w:numId="15">
    <w:abstractNumId w:val="18"/>
  </w:num>
  <w:num w:numId="16">
    <w:abstractNumId w:val="24"/>
  </w:num>
  <w:num w:numId="17">
    <w:abstractNumId w:val="17"/>
  </w:num>
  <w:num w:numId="18">
    <w:abstractNumId w:val="6"/>
  </w:num>
  <w:num w:numId="19">
    <w:abstractNumId w:val="29"/>
  </w:num>
  <w:num w:numId="20">
    <w:abstractNumId w:val="23"/>
  </w:num>
  <w:num w:numId="21">
    <w:abstractNumId w:val="26"/>
  </w:num>
  <w:num w:numId="22">
    <w:abstractNumId w:val="16"/>
  </w:num>
  <w:num w:numId="23">
    <w:abstractNumId w:val="11"/>
  </w:num>
  <w:num w:numId="24">
    <w:abstractNumId w:val="27"/>
  </w:num>
  <w:num w:numId="25">
    <w:abstractNumId w:val="20"/>
  </w:num>
  <w:num w:numId="26">
    <w:abstractNumId w:val="13"/>
  </w:num>
  <w:num w:numId="27">
    <w:abstractNumId w:val="9"/>
  </w:num>
  <w:num w:numId="28">
    <w:abstractNumId w:val="25"/>
  </w:num>
  <w:num w:numId="29">
    <w:abstractNumId w:val="7"/>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E13"/>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5F58"/>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741"/>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0EE4"/>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0B2"/>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916"/>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F4B"/>
    <w:rsid w:val="000744F8"/>
    <w:rsid w:val="0007455F"/>
    <w:rsid w:val="00074A2B"/>
    <w:rsid w:val="0007534F"/>
    <w:rsid w:val="000753A8"/>
    <w:rsid w:val="00075457"/>
    <w:rsid w:val="00075886"/>
    <w:rsid w:val="00075C5E"/>
    <w:rsid w:val="00075E2B"/>
    <w:rsid w:val="00075F8D"/>
    <w:rsid w:val="000760A8"/>
    <w:rsid w:val="000760F6"/>
    <w:rsid w:val="00076483"/>
    <w:rsid w:val="000767D1"/>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20"/>
    <w:rsid w:val="00083197"/>
    <w:rsid w:val="000833BD"/>
    <w:rsid w:val="0008341E"/>
    <w:rsid w:val="00083496"/>
    <w:rsid w:val="0008378C"/>
    <w:rsid w:val="00083851"/>
    <w:rsid w:val="000839F4"/>
    <w:rsid w:val="00083D47"/>
    <w:rsid w:val="00083DFE"/>
    <w:rsid w:val="00084053"/>
    <w:rsid w:val="000842F8"/>
    <w:rsid w:val="00084B6D"/>
    <w:rsid w:val="0008519D"/>
    <w:rsid w:val="00085392"/>
    <w:rsid w:val="00085AC8"/>
    <w:rsid w:val="00085B87"/>
    <w:rsid w:val="00085D0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3B"/>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C3"/>
    <w:rsid w:val="000A300D"/>
    <w:rsid w:val="000A322E"/>
    <w:rsid w:val="000A35B2"/>
    <w:rsid w:val="000A362B"/>
    <w:rsid w:val="000A3D5A"/>
    <w:rsid w:val="000A3E0C"/>
    <w:rsid w:val="000A3EA3"/>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74D"/>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C59"/>
    <w:rsid w:val="000D0EAD"/>
    <w:rsid w:val="000D0EC9"/>
    <w:rsid w:val="000D1107"/>
    <w:rsid w:val="000D11BC"/>
    <w:rsid w:val="000D16E8"/>
    <w:rsid w:val="000D1713"/>
    <w:rsid w:val="000D1955"/>
    <w:rsid w:val="000D1A94"/>
    <w:rsid w:val="000D1DD3"/>
    <w:rsid w:val="000D1F6D"/>
    <w:rsid w:val="000D1FE3"/>
    <w:rsid w:val="000D220B"/>
    <w:rsid w:val="000D229E"/>
    <w:rsid w:val="000D2350"/>
    <w:rsid w:val="000D2546"/>
    <w:rsid w:val="000D26F8"/>
    <w:rsid w:val="000D2838"/>
    <w:rsid w:val="000D2C44"/>
    <w:rsid w:val="000D2E08"/>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53B"/>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2296"/>
    <w:rsid w:val="001123A6"/>
    <w:rsid w:val="0011240A"/>
    <w:rsid w:val="00112472"/>
    <w:rsid w:val="00112916"/>
    <w:rsid w:val="00112A60"/>
    <w:rsid w:val="00112D4F"/>
    <w:rsid w:val="00112E14"/>
    <w:rsid w:val="00112E90"/>
    <w:rsid w:val="00113940"/>
    <w:rsid w:val="00113E2F"/>
    <w:rsid w:val="00113FFF"/>
    <w:rsid w:val="00114311"/>
    <w:rsid w:val="00114418"/>
    <w:rsid w:val="00114688"/>
    <w:rsid w:val="0011472E"/>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E2C"/>
    <w:rsid w:val="00127F40"/>
    <w:rsid w:val="0013041B"/>
    <w:rsid w:val="00130550"/>
    <w:rsid w:val="001305F2"/>
    <w:rsid w:val="001307EA"/>
    <w:rsid w:val="00130BC9"/>
    <w:rsid w:val="00130C17"/>
    <w:rsid w:val="00130C25"/>
    <w:rsid w:val="0013183C"/>
    <w:rsid w:val="001320B2"/>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95"/>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6FBA"/>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78"/>
    <w:rsid w:val="00191BE7"/>
    <w:rsid w:val="00191E05"/>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3BD"/>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848"/>
    <w:rsid w:val="001C1A52"/>
    <w:rsid w:val="001C1D5D"/>
    <w:rsid w:val="001C1EBA"/>
    <w:rsid w:val="001C1F7A"/>
    <w:rsid w:val="001C2197"/>
    <w:rsid w:val="001C25C5"/>
    <w:rsid w:val="001C2977"/>
    <w:rsid w:val="001C2BB9"/>
    <w:rsid w:val="001C2C13"/>
    <w:rsid w:val="001C31F9"/>
    <w:rsid w:val="001C32AC"/>
    <w:rsid w:val="001C32FE"/>
    <w:rsid w:val="001C35D1"/>
    <w:rsid w:val="001C36F5"/>
    <w:rsid w:val="001C38A1"/>
    <w:rsid w:val="001C38EE"/>
    <w:rsid w:val="001C3AB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6C4"/>
    <w:rsid w:val="0020183D"/>
    <w:rsid w:val="00201840"/>
    <w:rsid w:val="002019AB"/>
    <w:rsid w:val="00201BBA"/>
    <w:rsid w:val="0020222A"/>
    <w:rsid w:val="002023A6"/>
    <w:rsid w:val="00202CA1"/>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04D"/>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3FA"/>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739"/>
    <w:rsid w:val="00255809"/>
    <w:rsid w:val="002560BB"/>
    <w:rsid w:val="0025648B"/>
    <w:rsid w:val="00256FED"/>
    <w:rsid w:val="00257048"/>
    <w:rsid w:val="00257158"/>
    <w:rsid w:val="00257649"/>
    <w:rsid w:val="00257665"/>
    <w:rsid w:val="00257692"/>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3279"/>
    <w:rsid w:val="00274160"/>
    <w:rsid w:val="002742FE"/>
    <w:rsid w:val="002746E6"/>
    <w:rsid w:val="002748AB"/>
    <w:rsid w:val="0027494A"/>
    <w:rsid w:val="00274AE8"/>
    <w:rsid w:val="002750EC"/>
    <w:rsid w:val="00275146"/>
    <w:rsid w:val="002751FB"/>
    <w:rsid w:val="00275517"/>
    <w:rsid w:val="00275711"/>
    <w:rsid w:val="002757FA"/>
    <w:rsid w:val="00276344"/>
    <w:rsid w:val="002763C5"/>
    <w:rsid w:val="00276592"/>
    <w:rsid w:val="00276896"/>
    <w:rsid w:val="00276E53"/>
    <w:rsid w:val="0027705A"/>
    <w:rsid w:val="00277A4D"/>
    <w:rsid w:val="00277C4B"/>
    <w:rsid w:val="00280156"/>
    <w:rsid w:val="00280215"/>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A84"/>
    <w:rsid w:val="00294C47"/>
    <w:rsid w:val="00294C87"/>
    <w:rsid w:val="00294DCB"/>
    <w:rsid w:val="00294DFF"/>
    <w:rsid w:val="00294FE4"/>
    <w:rsid w:val="00295583"/>
    <w:rsid w:val="00295714"/>
    <w:rsid w:val="00295743"/>
    <w:rsid w:val="002958CD"/>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069"/>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3CBD"/>
    <w:rsid w:val="00314031"/>
    <w:rsid w:val="0031444B"/>
    <w:rsid w:val="003144BC"/>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81E"/>
    <w:rsid w:val="00346AC2"/>
    <w:rsid w:val="00346CEA"/>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77"/>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937"/>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2A7"/>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145F"/>
    <w:rsid w:val="003D1A23"/>
    <w:rsid w:val="003D208D"/>
    <w:rsid w:val="003D2830"/>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35D"/>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07D"/>
    <w:rsid w:val="004145D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14"/>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931"/>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0D1"/>
    <w:rsid w:val="004532F0"/>
    <w:rsid w:val="00453A37"/>
    <w:rsid w:val="00453AAA"/>
    <w:rsid w:val="0045450B"/>
    <w:rsid w:val="00454510"/>
    <w:rsid w:val="00454595"/>
    <w:rsid w:val="00454883"/>
    <w:rsid w:val="00454A73"/>
    <w:rsid w:val="00455047"/>
    <w:rsid w:val="00455057"/>
    <w:rsid w:val="00455468"/>
    <w:rsid w:val="004555F8"/>
    <w:rsid w:val="0045570C"/>
    <w:rsid w:val="00455785"/>
    <w:rsid w:val="00455C20"/>
    <w:rsid w:val="00456103"/>
    <w:rsid w:val="0045649D"/>
    <w:rsid w:val="00456724"/>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5434"/>
    <w:rsid w:val="0046547F"/>
    <w:rsid w:val="004658AA"/>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33D"/>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CC0"/>
    <w:rsid w:val="004A2FF0"/>
    <w:rsid w:val="004A33F5"/>
    <w:rsid w:val="004A344F"/>
    <w:rsid w:val="004A34D7"/>
    <w:rsid w:val="004A40C0"/>
    <w:rsid w:val="004A41CA"/>
    <w:rsid w:val="004A4524"/>
    <w:rsid w:val="004A46D7"/>
    <w:rsid w:val="004A46E5"/>
    <w:rsid w:val="004A4BEE"/>
    <w:rsid w:val="004A4CFF"/>
    <w:rsid w:val="004A4DC9"/>
    <w:rsid w:val="004A5093"/>
    <w:rsid w:val="004A5308"/>
    <w:rsid w:val="004A5492"/>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435"/>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491"/>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37A"/>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4D3"/>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21"/>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D59"/>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68"/>
    <w:rsid w:val="00563030"/>
    <w:rsid w:val="00563223"/>
    <w:rsid w:val="0056330F"/>
    <w:rsid w:val="00563498"/>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2EB"/>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33D"/>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83F"/>
    <w:rsid w:val="005F2B7D"/>
    <w:rsid w:val="005F2D16"/>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9B7"/>
    <w:rsid w:val="00607237"/>
    <w:rsid w:val="00607489"/>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819"/>
    <w:rsid w:val="00612D15"/>
    <w:rsid w:val="0061309B"/>
    <w:rsid w:val="0061362A"/>
    <w:rsid w:val="006137F2"/>
    <w:rsid w:val="006139F1"/>
    <w:rsid w:val="00613FC4"/>
    <w:rsid w:val="00614259"/>
    <w:rsid w:val="006143D5"/>
    <w:rsid w:val="0061444B"/>
    <w:rsid w:val="0061461B"/>
    <w:rsid w:val="00614A05"/>
    <w:rsid w:val="00614E4C"/>
    <w:rsid w:val="0061659E"/>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02"/>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21B"/>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17B"/>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0A0"/>
    <w:rsid w:val="00654139"/>
    <w:rsid w:val="00654538"/>
    <w:rsid w:val="00654600"/>
    <w:rsid w:val="006546F5"/>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0B7"/>
    <w:rsid w:val="00664219"/>
    <w:rsid w:val="00664232"/>
    <w:rsid w:val="00664570"/>
    <w:rsid w:val="0066507F"/>
    <w:rsid w:val="00665355"/>
    <w:rsid w:val="0066554A"/>
    <w:rsid w:val="006655B2"/>
    <w:rsid w:val="006659B4"/>
    <w:rsid w:val="00666273"/>
    <w:rsid w:val="006662C0"/>
    <w:rsid w:val="0066646D"/>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1"/>
    <w:rsid w:val="00675AAE"/>
    <w:rsid w:val="00675F32"/>
    <w:rsid w:val="006763E9"/>
    <w:rsid w:val="006765D8"/>
    <w:rsid w:val="0067674D"/>
    <w:rsid w:val="00676B87"/>
    <w:rsid w:val="00677029"/>
    <w:rsid w:val="006774CB"/>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29"/>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4B3"/>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4F0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F5"/>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A18"/>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8F"/>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D42"/>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3FA4"/>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084"/>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718"/>
    <w:rsid w:val="007018B7"/>
    <w:rsid w:val="007018E3"/>
    <w:rsid w:val="00701E29"/>
    <w:rsid w:val="00702187"/>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D8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39D"/>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1E09"/>
    <w:rsid w:val="0075203F"/>
    <w:rsid w:val="007522CE"/>
    <w:rsid w:val="0075280E"/>
    <w:rsid w:val="00752EC2"/>
    <w:rsid w:val="00752F22"/>
    <w:rsid w:val="00753097"/>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30"/>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71E"/>
    <w:rsid w:val="00796B29"/>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B31"/>
    <w:rsid w:val="007A2D82"/>
    <w:rsid w:val="007A2F8D"/>
    <w:rsid w:val="007A300D"/>
    <w:rsid w:val="007A335E"/>
    <w:rsid w:val="007A3864"/>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5A"/>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2BC"/>
    <w:rsid w:val="007D49D7"/>
    <w:rsid w:val="007D4AD7"/>
    <w:rsid w:val="007D4B12"/>
    <w:rsid w:val="007D4C2F"/>
    <w:rsid w:val="007D4C51"/>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586"/>
    <w:rsid w:val="007E1628"/>
    <w:rsid w:val="007E16D2"/>
    <w:rsid w:val="007E1BB6"/>
    <w:rsid w:val="007E1D1D"/>
    <w:rsid w:val="007E1DAC"/>
    <w:rsid w:val="007E1FA6"/>
    <w:rsid w:val="007E20AB"/>
    <w:rsid w:val="007E20CC"/>
    <w:rsid w:val="007E2322"/>
    <w:rsid w:val="007E2456"/>
    <w:rsid w:val="007E24A8"/>
    <w:rsid w:val="007E28B5"/>
    <w:rsid w:val="007E295C"/>
    <w:rsid w:val="007E2C9F"/>
    <w:rsid w:val="007E3006"/>
    <w:rsid w:val="007E3885"/>
    <w:rsid w:val="007E3A54"/>
    <w:rsid w:val="007E3E0B"/>
    <w:rsid w:val="007E3EC4"/>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5E4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2E0"/>
    <w:rsid w:val="00811319"/>
    <w:rsid w:val="0081145B"/>
    <w:rsid w:val="00811578"/>
    <w:rsid w:val="00811720"/>
    <w:rsid w:val="008118B5"/>
    <w:rsid w:val="00811E9C"/>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DD6"/>
    <w:rsid w:val="00824054"/>
    <w:rsid w:val="0082427E"/>
    <w:rsid w:val="008244C1"/>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714"/>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8A9"/>
    <w:rsid w:val="00876F19"/>
    <w:rsid w:val="008770E5"/>
    <w:rsid w:val="008770F2"/>
    <w:rsid w:val="0087711A"/>
    <w:rsid w:val="00877126"/>
    <w:rsid w:val="00877395"/>
    <w:rsid w:val="00877588"/>
    <w:rsid w:val="0087786B"/>
    <w:rsid w:val="00877A4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BFE"/>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1EA"/>
    <w:rsid w:val="00892719"/>
    <w:rsid w:val="008927A6"/>
    <w:rsid w:val="00892809"/>
    <w:rsid w:val="0089289E"/>
    <w:rsid w:val="00892B86"/>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8C9"/>
    <w:rsid w:val="008A0A81"/>
    <w:rsid w:val="008A0B8C"/>
    <w:rsid w:val="008A0E61"/>
    <w:rsid w:val="008A111B"/>
    <w:rsid w:val="008A11B6"/>
    <w:rsid w:val="008A1456"/>
    <w:rsid w:val="008A1C47"/>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29FD"/>
    <w:rsid w:val="008B2CBC"/>
    <w:rsid w:val="008B307D"/>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C38"/>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1A2"/>
    <w:rsid w:val="008F536F"/>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CD6"/>
    <w:rsid w:val="00904D98"/>
    <w:rsid w:val="00904E0C"/>
    <w:rsid w:val="00904E4D"/>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302"/>
    <w:rsid w:val="009134E3"/>
    <w:rsid w:val="00913744"/>
    <w:rsid w:val="009137EA"/>
    <w:rsid w:val="0091389F"/>
    <w:rsid w:val="00913D8D"/>
    <w:rsid w:val="00913F22"/>
    <w:rsid w:val="00913F97"/>
    <w:rsid w:val="00913FFF"/>
    <w:rsid w:val="00914275"/>
    <w:rsid w:val="009145A6"/>
    <w:rsid w:val="00914621"/>
    <w:rsid w:val="0091477A"/>
    <w:rsid w:val="009147BF"/>
    <w:rsid w:val="009147D5"/>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463"/>
    <w:rsid w:val="009216A7"/>
    <w:rsid w:val="00921DB2"/>
    <w:rsid w:val="00921DF4"/>
    <w:rsid w:val="0092207D"/>
    <w:rsid w:val="009221AD"/>
    <w:rsid w:val="00922459"/>
    <w:rsid w:val="00922887"/>
    <w:rsid w:val="00922973"/>
    <w:rsid w:val="00922AA9"/>
    <w:rsid w:val="00922B07"/>
    <w:rsid w:val="00922BE1"/>
    <w:rsid w:val="00923623"/>
    <w:rsid w:val="0092377F"/>
    <w:rsid w:val="00923827"/>
    <w:rsid w:val="00923CA7"/>
    <w:rsid w:val="00923FBF"/>
    <w:rsid w:val="0092413D"/>
    <w:rsid w:val="0092433B"/>
    <w:rsid w:val="009246F0"/>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1F"/>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869"/>
    <w:rsid w:val="00934ADD"/>
    <w:rsid w:val="00934EA4"/>
    <w:rsid w:val="00934F95"/>
    <w:rsid w:val="00935108"/>
    <w:rsid w:val="009351C6"/>
    <w:rsid w:val="009355F3"/>
    <w:rsid w:val="00935AE2"/>
    <w:rsid w:val="00935E74"/>
    <w:rsid w:val="0093616F"/>
    <w:rsid w:val="0093619A"/>
    <w:rsid w:val="00936919"/>
    <w:rsid w:val="00936931"/>
    <w:rsid w:val="00936B6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BCA"/>
    <w:rsid w:val="00943C15"/>
    <w:rsid w:val="00943E29"/>
    <w:rsid w:val="00944B14"/>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6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C20"/>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DF0"/>
    <w:rsid w:val="009A2FA3"/>
    <w:rsid w:val="009A3275"/>
    <w:rsid w:val="009A3419"/>
    <w:rsid w:val="009A3BAD"/>
    <w:rsid w:val="009A3C31"/>
    <w:rsid w:val="009A3C38"/>
    <w:rsid w:val="009A3E7B"/>
    <w:rsid w:val="009A41EB"/>
    <w:rsid w:val="009A4221"/>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2F06"/>
    <w:rsid w:val="009C3BBF"/>
    <w:rsid w:val="009C3E92"/>
    <w:rsid w:val="009C4418"/>
    <w:rsid w:val="009C4459"/>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9E"/>
    <w:rsid w:val="009D5CB6"/>
    <w:rsid w:val="009D5EAE"/>
    <w:rsid w:val="009D5EEC"/>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1F"/>
    <w:rsid w:val="009E48D7"/>
    <w:rsid w:val="009E4966"/>
    <w:rsid w:val="009E4C19"/>
    <w:rsid w:val="009E4D50"/>
    <w:rsid w:val="009E4F13"/>
    <w:rsid w:val="009E4FA3"/>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8E4"/>
    <w:rsid w:val="00A01AA4"/>
    <w:rsid w:val="00A01B73"/>
    <w:rsid w:val="00A01C41"/>
    <w:rsid w:val="00A01F4B"/>
    <w:rsid w:val="00A021C9"/>
    <w:rsid w:val="00A0223C"/>
    <w:rsid w:val="00A0290D"/>
    <w:rsid w:val="00A02967"/>
    <w:rsid w:val="00A03061"/>
    <w:rsid w:val="00A031F3"/>
    <w:rsid w:val="00A0356E"/>
    <w:rsid w:val="00A0369F"/>
    <w:rsid w:val="00A036A4"/>
    <w:rsid w:val="00A0375B"/>
    <w:rsid w:val="00A03A90"/>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AA"/>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14"/>
    <w:rsid w:val="00A2535A"/>
    <w:rsid w:val="00A2537D"/>
    <w:rsid w:val="00A258D8"/>
    <w:rsid w:val="00A25A3A"/>
    <w:rsid w:val="00A25B82"/>
    <w:rsid w:val="00A261F8"/>
    <w:rsid w:val="00A262EA"/>
    <w:rsid w:val="00A26842"/>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B0"/>
    <w:rsid w:val="00A316D6"/>
    <w:rsid w:val="00A31EA1"/>
    <w:rsid w:val="00A31F84"/>
    <w:rsid w:val="00A3242D"/>
    <w:rsid w:val="00A32550"/>
    <w:rsid w:val="00A32620"/>
    <w:rsid w:val="00A326E7"/>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A"/>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629"/>
    <w:rsid w:val="00A4579C"/>
    <w:rsid w:val="00A45D56"/>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0"/>
    <w:rsid w:val="00A617D3"/>
    <w:rsid w:val="00A61D50"/>
    <w:rsid w:val="00A61DC2"/>
    <w:rsid w:val="00A622B4"/>
    <w:rsid w:val="00A62466"/>
    <w:rsid w:val="00A6247D"/>
    <w:rsid w:val="00A627C6"/>
    <w:rsid w:val="00A629AA"/>
    <w:rsid w:val="00A62A13"/>
    <w:rsid w:val="00A62A49"/>
    <w:rsid w:val="00A62C0D"/>
    <w:rsid w:val="00A6308C"/>
    <w:rsid w:val="00A63125"/>
    <w:rsid w:val="00A633F5"/>
    <w:rsid w:val="00A634A0"/>
    <w:rsid w:val="00A63CC4"/>
    <w:rsid w:val="00A648E8"/>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681"/>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1B1"/>
    <w:rsid w:val="00AA726A"/>
    <w:rsid w:val="00AA7333"/>
    <w:rsid w:val="00AA73BB"/>
    <w:rsid w:val="00AA7503"/>
    <w:rsid w:val="00AA790E"/>
    <w:rsid w:val="00AA7A75"/>
    <w:rsid w:val="00AA7E71"/>
    <w:rsid w:val="00AB04E4"/>
    <w:rsid w:val="00AB0764"/>
    <w:rsid w:val="00AB09F1"/>
    <w:rsid w:val="00AB0A0F"/>
    <w:rsid w:val="00AB0C3B"/>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1A"/>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C0E"/>
    <w:rsid w:val="00AD7DAF"/>
    <w:rsid w:val="00AD7FD3"/>
    <w:rsid w:val="00AE005A"/>
    <w:rsid w:val="00AE0212"/>
    <w:rsid w:val="00AE0361"/>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26FE"/>
    <w:rsid w:val="00AF31D7"/>
    <w:rsid w:val="00AF3859"/>
    <w:rsid w:val="00AF38CC"/>
    <w:rsid w:val="00AF3BED"/>
    <w:rsid w:val="00AF3D7C"/>
    <w:rsid w:val="00AF3FD0"/>
    <w:rsid w:val="00AF422D"/>
    <w:rsid w:val="00AF4B75"/>
    <w:rsid w:val="00AF4C37"/>
    <w:rsid w:val="00AF4D48"/>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3FD"/>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2EA1"/>
    <w:rsid w:val="00B131A2"/>
    <w:rsid w:val="00B13280"/>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664"/>
    <w:rsid w:val="00B2095F"/>
    <w:rsid w:val="00B20AFF"/>
    <w:rsid w:val="00B20F05"/>
    <w:rsid w:val="00B211DD"/>
    <w:rsid w:val="00B211DE"/>
    <w:rsid w:val="00B21665"/>
    <w:rsid w:val="00B217F3"/>
    <w:rsid w:val="00B21979"/>
    <w:rsid w:val="00B21B68"/>
    <w:rsid w:val="00B21F31"/>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B4F"/>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A91"/>
    <w:rsid w:val="00B45B6D"/>
    <w:rsid w:val="00B45F40"/>
    <w:rsid w:val="00B46183"/>
    <w:rsid w:val="00B46294"/>
    <w:rsid w:val="00B4629F"/>
    <w:rsid w:val="00B4655E"/>
    <w:rsid w:val="00B467A0"/>
    <w:rsid w:val="00B46E2E"/>
    <w:rsid w:val="00B46EB4"/>
    <w:rsid w:val="00B4790F"/>
    <w:rsid w:val="00B47AB7"/>
    <w:rsid w:val="00B501A8"/>
    <w:rsid w:val="00B501DD"/>
    <w:rsid w:val="00B50562"/>
    <w:rsid w:val="00B50C8A"/>
    <w:rsid w:val="00B50D41"/>
    <w:rsid w:val="00B50F1B"/>
    <w:rsid w:val="00B51420"/>
    <w:rsid w:val="00B51957"/>
    <w:rsid w:val="00B51AD0"/>
    <w:rsid w:val="00B51C75"/>
    <w:rsid w:val="00B51FC9"/>
    <w:rsid w:val="00B522F2"/>
    <w:rsid w:val="00B524B7"/>
    <w:rsid w:val="00B52E68"/>
    <w:rsid w:val="00B53265"/>
    <w:rsid w:val="00B53339"/>
    <w:rsid w:val="00B53351"/>
    <w:rsid w:val="00B53C88"/>
    <w:rsid w:val="00B542C3"/>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9F2"/>
    <w:rsid w:val="00B74A87"/>
    <w:rsid w:val="00B74AF1"/>
    <w:rsid w:val="00B74CE1"/>
    <w:rsid w:val="00B74F2C"/>
    <w:rsid w:val="00B7509C"/>
    <w:rsid w:val="00B752C3"/>
    <w:rsid w:val="00B752D0"/>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D4C"/>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9F"/>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57F"/>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1A"/>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011"/>
    <w:rsid w:val="00BE12FE"/>
    <w:rsid w:val="00BE12FF"/>
    <w:rsid w:val="00BE1338"/>
    <w:rsid w:val="00BE1A7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0FE1"/>
    <w:rsid w:val="00BF10B2"/>
    <w:rsid w:val="00BF126B"/>
    <w:rsid w:val="00BF1ED0"/>
    <w:rsid w:val="00BF22E1"/>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2E"/>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928"/>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44"/>
    <w:rsid w:val="00C44A89"/>
    <w:rsid w:val="00C44F8E"/>
    <w:rsid w:val="00C45260"/>
    <w:rsid w:val="00C456F7"/>
    <w:rsid w:val="00C4589D"/>
    <w:rsid w:val="00C458F4"/>
    <w:rsid w:val="00C45F45"/>
    <w:rsid w:val="00C46390"/>
    <w:rsid w:val="00C4648D"/>
    <w:rsid w:val="00C46ACD"/>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ADE"/>
    <w:rsid w:val="00C77B24"/>
    <w:rsid w:val="00C77E74"/>
    <w:rsid w:val="00C804C3"/>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6DF"/>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4D3D"/>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BB6"/>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99"/>
    <w:rsid w:val="00CD6D05"/>
    <w:rsid w:val="00CD6D9D"/>
    <w:rsid w:val="00CD6DD3"/>
    <w:rsid w:val="00CD7277"/>
    <w:rsid w:val="00CD729A"/>
    <w:rsid w:val="00CD73A0"/>
    <w:rsid w:val="00CD7421"/>
    <w:rsid w:val="00CD7EDA"/>
    <w:rsid w:val="00CE065B"/>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3EA"/>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4"/>
    <w:rsid w:val="00D14875"/>
    <w:rsid w:val="00D15249"/>
    <w:rsid w:val="00D1546C"/>
    <w:rsid w:val="00D15834"/>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464"/>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3F0"/>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9D"/>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7A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7EF"/>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48B"/>
    <w:rsid w:val="00DA25DC"/>
    <w:rsid w:val="00DA26CF"/>
    <w:rsid w:val="00DA2832"/>
    <w:rsid w:val="00DA2C2D"/>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1A9"/>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544"/>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FB"/>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8D6"/>
    <w:rsid w:val="00E12A65"/>
    <w:rsid w:val="00E12CB2"/>
    <w:rsid w:val="00E132D3"/>
    <w:rsid w:val="00E13602"/>
    <w:rsid w:val="00E13998"/>
    <w:rsid w:val="00E139D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32"/>
    <w:rsid w:val="00E15FA5"/>
    <w:rsid w:val="00E161B5"/>
    <w:rsid w:val="00E164D2"/>
    <w:rsid w:val="00E165FD"/>
    <w:rsid w:val="00E166DE"/>
    <w:rsid w:val="00E16BB6"/>
    <w:rsid w:val="00E16C72"/>
    <w:rsid w:val="00E16D8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214"/>
    <w:rsid w:val="00E2447C"/>
    <w:rsid w:val="00E24A63"/>
    <w:rsid w:val="00E24D66"/>
    <w:rsid w:val="00E24FB7"/>
    <w:rsid w:val="00E24FDC"/>
    <w:rsid w:val="00E250E5"/>
    <w:rsid w:val="00E2539C"/>
    <w:rsid w:val="00E25768"/>
    <w:rsid w:val="00E25904"/>
    <w:rsid w:val="00E25CF0"/>
    <w:rsid w:val="00E264E3"/>
    <w:rsid w:val="00E265E1"/>
    <w:rsid w:val="00E26A9D"/>
    <w:rsid w:val="00E26BCA"/>
    <w:rsid w:val="00E26C9E"/>
    <w:rsid w:val="00E26E13"/>
    <w:rsid w:val="00E27032"/>
    <w:rsid w:val="00E274E2"/>
    <w:rsid w:val="00E27802"/>
    <w:rsid w:val="00E279A2"/>
    <w:rsid w:val="00E27DD2"/>
    <w:rsid w:val="00E30FA5"/>
    <w:rsid w:val="00E3104F"/>
    <w:rsid w:val="00E31290"/>
    <w:rsid w:val="00E31426"/>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767"/>
    <w:rsid w:val="00E32846"/>
    <w:rsid w:val="00E32878"/>
    <w:rsid w:val="00E32C11"/>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6B"/>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FAD"/>
    <w:rsid w:val="00E500D6"/>
    <w:rsid w:val="00E50281"/>
    <w:rsid w:val="00E50410"/>
    <w:rsid w:val="00E5081A"/>
    <w:rsid w:val="00E5094C"/>
    <w:rsid w:val="00E50CDA"/>
    <w:rsid w:val="00E50E2E"/>
    <w:rsid w:val="00E50F9E"/>
    <w:rsid w:val="00E510B6"/>
    <w:rsid w:val="00E513BC"/>
    <w:rsid w:val="00E5165F"/>
    <w:rsid w:val="00E51936"/>
    <w:rsid w:val="00E51D0E"/>
    <w:rsid w:val="00E51D63"/>
    <w:rsid w:val="00E51DD5"/>
    <w:rsid w:val="00E51F70"/>
    <w:rsid w:val="00E5203D"/>
    <w:rsid w:val="00E527A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2A3"/>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41"/>
    <w:rsid w:val="00E753CE"/>
    <w:rsid w:val="00E7568A"/>
    <w:rsid w:val="00E75A4B"/>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81B"/>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C4"/>
    <w:rsid w:val="00E916D2"/>
    <w:rsid w:val="00E917E4"/>
    <w:rsid w:val="00E919BF"/>
    <w:rsid w:val="00E91AC8"/>
    <w:rsid w:val="00E91BBA"/>
    <w:rsid w:val="00E91CFB"/>
    <w:rsid w:val="00E921D8"/>
    <w:rsid w:val="00E92385"/>
    <w:rsid w:val="00E9247C"/>
    <w:rsid w:val="00E927F9"/>
    <w:rsid w:val="00E9289B"/>
    <w:rsid w:val="00E92BD3"/>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4C0E"/>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B6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AA5"/>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0FC"/>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BE4"/>
    <w:rsid w:val="00F10E2E"/>
    <w:rsid w:val="00F11172"/>
    <w:rsid w:val="00F1131E"/>
    <w:rsid w:val="00F115C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6"/>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1819"/>
    <w:rsid w:val="00F218B1"/>
    <w:rsid w:val="00F21F7B"/>
    <w:rsid w:val="00F21F9A"/>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2ED"/>
    <w:rsid w:val="00F6440C"/>
    <w:rsid w:val="00F644D7"/>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C0"/>
    <w:rsid w:val="00F74AD8"/>
    <w:rsid w:val="00F74C35"/>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50D"/>
    <w:rsid w:val="00F808D7"/>
    <w:rsid w:val="00F80C9C"/>
    <w:rsid w:val="00F80F2A"/>
    <w:rsid w:val="00F81098"/>
    <w:rsid w:val="00F81B04"/>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87E4F"/>
    <w:rsid w:val="00F9036E"/>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5B"/>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97"/>
    <w:rsid w:val="00FB17BD"/>
    <w:rsid w:val="00FB18BE"/>
    <w:rsid w:val="00FB195B"/>
    <w:rsid w:val="00FB1F13"/>
    <w:rsid w:val="00FB206F"/>
    <w:rsid w:val="00FB24C1"/>
    <w:rsid w:val="00FB2DB4"/>
    <w:rsid w:val="00FB30B8"/>
    <w:rsid w:val="00FB31F0"/>
    <w:rsid w:val="00FB39B6"/>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6C46"/>
    <w:rsid w:val="00FB7045"/>
    <w:rsid w:val="00FB753A"/>
    <w:rsid w:val="00FB78F7"/>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01"/>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C7D93"/>
    <w:rsid w:val="00FD0293"/>
    <w:rsid w:val="00FD03EE"/>
    <w:rsid w:val="00FD04F0"/>
    <w:rsid w:val="00FD054F"/>
    <w:rsid w:val="00FD0799"/>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EA1"/>
    <w:rsid w:val="00FE2507"/>
    <w:rsid w:val="00FE26BF"/>
    <w:rsid w:val="00FE2A94"/>
    <w:rsid w:val="00FE2BA8"/>
    <w:rsid w:val="00FE2BDB"/>
    <w:rsid w:val="00FE310F"/>
    <w:rsid w:val="00FE321E"/>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1EF"/>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931FB85"/>
  <w15:chartTrackingRefBased/>
  <w15:docId w15:val="{893B17E2-66EB-489B-A94A-5DEA6A9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表段落"/>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5"/>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列出段落2"/>
    <w:basedOn w:val="a0"/>
    <w:link w:val="aff5"/>
    <w:uiPriority w:val="34"/>
    <w:qFormat/>
    <w:rsid w:val="00B21F31"/>
    <w:pPr>
      <w:suppressAutoHyphens/>
      <w:spacing w:after="50"/>
      <w:ind w:left="840" w:firstLine="0"/>
    </w:pPr>
    <w:rPr>
      <w:rFonts w:ascii="Times New Roman" w:hAnsi="Times New Roman"/>
      <w:szCs w:val="20"/>
      <w:lang w:eastAsia="en-GB"/>
    </w:rPr>
  </w:style>
  <w:style w:type="paragraph" w:customStyle="1" w:styleId="14">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2">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TAN">
    <w:name w:val="TAN"/>
    <w:basedOn w:val="TAL"/>
    <w:link w:val="TANChar"/>
    <w:rsid w:val="0072639D"/>
    <w:pPr>
      <w:overflowPunct w:val="0"/>
      <w:autoSpaceDE w:val="0"/>
      <w:autoSpaceDN w:val="0"/>
      <w:adjustRightInd w:val="0"/>
      <w:ind w:left="851" w:hanging="851"/>
      <w:textAlignment w:val="baseline"/>
    </w:pPr>
    <w:rPr>
      <w:rFonts w:eastAsia="Times New Roman"/>
      <w:lang w:eastAsia="ja-JP"/>
    </w:rPr>
  </w:style>
  <w:style w:type="character" w:customStyle="1" w:styleId="TANChar">
    <w:name w:val="TAN Char"/>
    <w:link w:val="TAN"/>
    <w:rsid w:val="0072639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005E2-493A-43E4-85C8-6D11B8CB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17</Pages>
  <Words>9324</Words>
  <Characters>44932</Characters>
  <Application>Microsoft Office Word</Application>
  <DocSecurity>0</DocSecurity>
  <Lines>374</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wanglei</cp:lastModifiedBy>
  <cp:revision>2</cp:revision>
  <cp:lastPrinted>2013-05-13T04:37:00Z</cp:lastPrinted>
  <dcterms:created xsi:type="dcterms:W3CDTF">2023-08-11T08:11:00Z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